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2C8D4BA9"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194380">
        <w:rPr>
          <w:rFonts w:eastAsia="Calibri"/>
          <w:sz w:val="22"/>
          <w:szCs w:val="22"/>
          <w:bdr w:val="none" w:sz="0" w:space="0" w:color="auto" w:frame="1"/>
          <w:lang w:val="lt-LT"/>
        </w:rPr>
        <w:t>28</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194380">
        <w:rPr>
          <w:rFonts w:eastAsia="Calibri"/>
          <w:sz w:val="22"/>
          <w:szCs w:val="22"/>
          <w:bdr w:val="none" w:sz="0" w:space="0" w:color="auto" w:frame="1"/>
          <w:lang w:val="lt-LT"/>
        </w:rPr>
        <w:t>369</w:t>
      </w:r>
    </w:p>
    <w:p w14:paraId="6EF53E7F" w14:textId="77777777" w:rsidR="00BE0A8E" w:rsidRPr="00E52C9C" w:rsidRDefault="00BE0A8E" w:rsidP="00BE0A8E">
      <w:pPr>
        <w:pStyle w:val="Body2"/>
        <w:rPr>
          <w:lang w:val="lt-LT"/>
        </w:rPr>
      </w:pPr>
    </w:p>
    <w:p w14:paraId="516B7FF4" w14:textId="77777777" w:rsidR="009C5D91" w:rsidRPr="007818B4"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818B4">
        <w:rPr>
          <w:rFonts w:ascii="Times New Roman" w:hAnsi="Times New Roman"/>
          <w:b/>
          <w:bCs/>
          <w:color w:val="000000" w:themeColor="text1"/>
          <w:spacing w:val="0"/>
          <w:sz w:val="24"/>
          <w:szCs w:val="24"/>
          <w:lang w:val="lt-LT"/>
        </w:rPr>
        <w:t>VILNIAUS UNIVERSITE</w:t>
      </w:r>
      <w:r w:rsidR="00F63F6A" w:rsidRPr="007818B4">
        <w:rPr>
          <w:rFonts w:ascii="Times New Roman" w:hAnsi="Times New Roman"/>
          <w:b/>
          <w:bCs/>
          <w:color w:val="000000" w:themeColor="text1"/>
          <w:spacing w:val="0"/>
          <w:sz w:val="24"/>
          <w:szCs w:val="24"/>
          <w:lang w:val="lt-LT"/>
        </w:rPr>
        <w:t>TO LIGONINĖ SANTAROS KLINIKOS</w:t>
      </w:r>
    </w:p>
    <w:p w14:paraId="24188A2F" w14:textId="5A113511" w:rsidR="009C5D91" w:rsidRPr="007818B4" w:rsidRDefault="006D6A2E" w:rsidP="00BE5828">
      <w:pPr>
        <w:pStyle w:val="Title"/>
        <w:keepNext/>
        <w:spacing w:line="240" w:lineRule="auto"/>
        <w:jc w:val="center"/>
        <w:rPr>
          <w:rFonts w:ascii="Times New Roman" w:hAnsi="Times New Roman"/>
          <w:b/>
          <w:bCs/>
          <w:color w:val="000000" w:themeColor="text1"/>
          <w:spacing w:val="0"/>
          <w:sz w:val="24"/>
          <w:szCs w:val="24"/>
          <w:lang w:val="lt-LT"/>
        </w:rPr>
      </w:pPr>
      <w:r w:rsidRPr="007818B4">
        <w:rPr>
          <w:rFonts w:ascii="Times New Roman" w:hAnsi="Times New Roman"/>
          <w:b/>
          <w:bCs/>
          <w:color w:val="000000" w:themeColor="text1"/>
          <w:spacing w:val="0"/>
          <w:sz w:val="24"/>
          <w:szCs w:val="24"/>
          <w:lang w:val="lt-LT"/>
        </w:rPr>
        <w:t>SPECIALIOSIOS</w:t>
      </w:r>
      <w:r w:rsidR="00F63F6A" w:rsidRPr="007818B4">
        <w:rPr>
          <w:rFonts w:ascii="Times New Roman" w:hAnsi="Times New Roman"/>
          <w:b/>
          <w:bCs/>
          <w:color w:val="000000" w:themeColor="text1"/>
          <w:spacing w:val="0"/>
          <w:sz w:val="24"/>
          <w:szCs w:val="24"/>
          <w:lang w:val="lt-LT"/>
        </w:rPr>
        <w:t xml:space="preserve"> PIRKIM</w:t>
      </w:r>
      <w:r w:rsidRPr="007818B4">
        <w:rPr>
          <w:rFonts w:ascii="Times New Roman" w:hAnsi="Times New Roman"/>
          <w:b/>
          <w:bCs/>
          <w:color w:val="000000" w:themeColor="text1"/>
          <w:spacing w:val="0"/>
          <w:sz w:val="24"/>
          <w:szCs w:val="24"/>
          <w:lang w:val="lt-LT"/>
        </w:rPr>
        <w:t>O</w:t>
      </w:r>
      <w:r w:rsidR="00F63F6A" w:rsidRPr="007818B4">
        <w:rPr>
          <w:rFonts w:ascii="Times New Roman" w:hAnsi="Times New Roman"/>
          <w:b/>
          <w:bCs/>
          <w:color w:val="000000" w:themeColor="text1"/>
          <w:spacing w:val="0"/>
          <w:sz w:val="24"/>
          <w:szCs w:val="24"/>
          <w:lang w:val="lt-LT"/>
        </w:rPr>
        <w:t xml:space="preserve"> SĄLYGOS</w:t>
      </w:r>
    </w:p>
    <w:p w14:paraId="612DB660" w14:textId="77777777" w:rsidR="00CB6819" w:rsidRPr="007818B4" w:rsidRDefault="00CB6819" w:rsidP="00CB6819">
      <w:pPr>
        <w:pStyle w:val="Body2"/>
        <w:rPr>
          <w:sz w:val="24"/>
          <w:szCs w:val="24"/>
          <w:lang w:val="lt-LT"/>
        </w:rPr>
      </w:pPr>
    </w:p>
    <w:p w14:paraId="462A3DD4" w14:textId="77777777" w:rsidR="001F78FE" w:rsidRPr="001F78FE" w:rsidRDefault="00187394" w:rsidP="00FE7398">
      <w:pPr>
        <w:pStyle w:val="Body2"/>
        <w:jc w:val="center"/>
        <w:rPr>
          <w:b/>
          <w:sz w:val="24"/>
          <w:szCs w:val="24"/>
          <w:lang w:val="lt-LT"/>
        </w:rPr>
      </w:pPr>
      <w:r w:rsidRPr="001F78FE">
        <w:rPr>
          <w:b/>
          <w:sz w:val="24"/>
          <w:szCs w:val="24"/>
          <w:lang w:val="lt-LT"/>
        </w:rPr>
        <w:t xml:space="preserve">REAGENTAI IR PRIEMONĖS SU PRIETAISAIS PANAUDAI </w:t>
      </w:r>
    </w:p>
    <w:p w14:paraId="45244C28" w14:textId="16048335" w:rsidR="00B65A54" w:rsidRPr="001F78FE" w:rsidRDefault="00AF668B" w:rsidP="00FE7398">
      <w:pPr>
        <w:pStyle w:val="Body2"/>
        <w:jc w:val="center"/>
        <w:rPr>
          <w:b/>
          <w:bCs/>
          <w:sz w:val="24"/>
          <w:szCs w:val="24"/>
          <w:lang w:val="lt-LT"/>
        </w:rPr>
      </w:pPr>
      <w:r w:rsidRPr="001F78FE">
        <w:rPr>
          <w:b/>
          <w:bCs/>
          <w:color w:val="000000" w:themeColor="text1"/>
          <w:sz w:val="24"/>
          <w:szCs w:val="24"/>
          <w:lang w:val="lt-LT"/>
        </w:rPr>
        <w:t>VAIKŲ LIGŲ DIAGNOSTIKOS LABORATORIJAI</w:t>
      </w:r>
      <w:r w:rsidRPr="001F78FE">
        <w:rPr>
          <w:b/>
          <w:bCs/>
          <w:sz w:val="24"/>
          <w:szCs w:val="24"/>
          <w:lang w:val="lt-LT"/>
        </w:rPr>
        <w:t xml:space="preserve"> (11770)</w:t>
      </w:r>
    </w:p>
    <w:p w14:paraId="75D3863D" w14:textId="77777777" w:rsidR="00187394" w:rsidRPr="00187394" w:rsidRDefault="00187394" w:rsidP="00FE7398">
      <w:pPr>
        <w:pStyle w:val="Body2"/>
        <w:jc w:val="center"/>
        <w:rPr>
          <w:rFonts w:eastAsia="Times New Roman" w:cs="Times New Roman"/>
          <w:b/>
          <w:color w:val="auto"/>
          <w:sz w:val="24"/>
          <w:szCs w:val="24"/>
          <w:lang w:val="lt-LT"/>
        </w:rPr>
      </w:pPr>
    </w:p>
    <w:p w14:paraId="5BDE82CA" w14:textId="4FACE67D" w:rsidR="00CB6819" w:rsidRPr="007818B4" w:rsidRDefault="004D35E3" w:rsidP="00964ACD">
      <w:pPr>
        <w:pStyle w:val="Body2"/>
        <w:spacing w:after="0"/>
        <w:rPr>
          <w:color w:val="000000" w:themeColor="text1"/>
          <w:sz w:val="24"/>
          <w:szCs w:val="24"/>
          <w:lang w:val="lt-LT"/>
        </w:rPr>
      </w:pPr>
      <w:r w:rsidRPr="007818B4">
        <w:rPr>
          <w:color w:val="000000" w:themeColor="text1"/>
          <w:sz w:val="24"/>
          <w:szCs w:val="24"/>
          <w:lang w:val="lt-LT"/>
        </w:rPr>
        <w:tab/>
        <w:t>1.</w:t>
      </w:r>
      <w:r w:rsidR="006D4DF7" w:rsidRPr="007818B4">
        <w:rPr>
          <w:color w:val="000000" w:themeColor="text1"/>
          <w:sz w:val="24"/>
          <w:szCs w:val="24"/>
          <w:lang w:val="lt-LT"/>
        </w:rPr>
        <w:t xml:space="preserve"> </w:t>
      </w:r>
      <w:r w:rsidR="00F63F6A" w:rsidRPr="007818B4">
        <w:rPr>
          <w:color w:val="000000" w:themeColor="text1"/>
          <w:sz w:val="24"/>
          <w:szCs w:val="24"/>
          <w:lang w:val="lt-LT"/>
        </w:rPr>
        <w:t xml:space="preserve">VšĮ Vilniaus universiteto ligoninė Santaros klinikos (toliau - </w:t>
      </w:r>
      <w:r w:rsidR="006D4DF7" w:rsidRPr="007818B4">
        <w:rPr>
          <w:color w:val="000000" w:themeColor="text1"/>
          <w:sz w:val="24"/>
          <w:szCs w:val="24"/>
          <w:lang w:val="lt-LT"/>
        </w:rPr>
        <w:t>PO</w:t>
      </w:r>
      <w:r w:rsidR="00F63F6A" w:rsidRPr="007818B4">
        <w:rPr>
          <w:color w:val="000000" w:themeColor="text1"/>
          <w:sz w:val="24"/>
          <w:szCs w:val="24"/>
          <w:lang w:val="lt-LT"/>
        </w:rPr>
        <w:t>), vykdydama viešąjį pirkimą numato įsigyti</w:t>
      </w:r>
      <w:r w:rsidRPr="007818B4">
        <w:rPr>
          <w:color w:val="000000" w:themeColor="text1"/>
          <w:sz w:val="24"/>
          <w:szCs w:val="24"/>
          <w:lang w:val="lt-LT"/>
        </w:rPr>
        <w:t xml:space="preserve"> </w:t>
      </w:r>
      <w:r w:rsidR="00187394">
        <w:rPr>
          <w:color w:val="000000" w:themeColor="text1"/>
          <w:sz w:val="24"/>
          <w:szCs w:val="24"/>
          <w:lang w:val="lt-LT"/>
        </w:rPr>
        <w:t>r</w:t>
      </w:r>
      <w:r w:rsidR="00187394" w:rsidRPr="00187394">
        <w:rPr>
          <w:color w:val="000000" w:themeColor="text1"/>
          <w:sz w:val="24"/>
          <w:szCs w:val="24"/>
          <w:lang w:val="lt-LT"/>
        </w:rPr>
        <w:t>eagent</w:t>
      </w:r>
      <w:r w:rsidR="00187394">
        <w:rPr>
          <w:color w:val="000000" w:themeColor="text1"/>
          <w:sz w:val="24"/>
          <w:szCs w:val="24"/>
          <w:lang w:val="lt-LT"/>
        </w:rPr>
        <w:t>us</w:t>
      </w:r>
      <w:r w:rsidR="00187394" w:rsidRPr="00187394">
        <w:rPr>
          <w:color w:val="000000" w:themeColor="text1"/>
          <w:sz w:val="24"/>
          <w:szCs w:val="24"/>
          <w:lang w:val="lt-LT"/>
        </w:rPr>
        <w:t xml:space="preserve"> ir priemon</w:t>
      </w:r>
      <w:r w:rsidR="00187394">
        <w:rPr>
          <w:color w:val="000000" w:themeColor="text1"/>
          <w:sz w:val="24"/>
          <w:szCs w:val="24"/>
          <w:lang w:val="lt-LT"/>
        </w:rPr>
        <w:t>es</w:t>
      </w:r>
      <w:r w:rsidR="00187394" w:rsidRPr="00187394">
        <w:rPr>
          <w:color w:val="000000" w:themeColor="text1"/>
          <w:sz w:val="24"/>
          <w:szCs w:val="24"/>
          <w:lang w:val="lt-LT"/>
        </w:rPr>
        <w:t xml:space="preserve"> su prietaisais panaudai V</w:t>
      </w:r>
      <w:r w:rsidR="00187394">
        <w:rPr>
          <w:color w:val="000000" w:themeColor="text1"/>
          <w:sz w:val="24"/>
          <w:szCs w:val="24"/>
          <w:lang w:val="lt-LT"/>
        </w:rPr>
        <w:t>aikų ligų diagnostikos laboratorijai</w:t>
      </w:r>
      <w:r w:rsidR="00CB6819" w:rsidRPr="007818B4">
        <w:rPr>
          <w:color w:val="000000" w:themeColor="text1"/>
          <w:sz w:val="24"/>
          <w:szCs w:val="24"/>
          <w:lang w:val="lt-LT"/>
        </w:rPr>
        <w:t xml:space="preserve"> (toliau - prekės)</w:t>
      </w:r>
      <w:r w:rsidR="00CB6819" w:rsidRPr="007818B4">
        <w:rPr>
          <w:color w:val="FF0000"/>
          <w:sz w:val="24"/>
          <w:szCs w:val="24"/>
          <w:lang w:val="lt-LT"/>
        </w:rPr>
        <w:t>.</w:t>
      </w:r>
    </w:p>
    <w:p w14:paraId="4A8748E1" w14:textId="77777777" w:rsidR="009C5D91" w:rsidRPr="007818B4" w:rsidRDefault="004D35E3" w:rsidP="00964ACD">
      <w:pPr>
        <w:pStyle w:val="Body2"/>
        <w:spacing w:after="0"/>
        <w:rPr>
          <w:color w:val="000000" w:themeColor="text1"/>
          <w:sz w:val="24"/>
          <w:szCs w:val="24"/>
          <w:lang w:val="lt-LT"/>
        </w:rPr>
      </w:pPr>
      <w:r w:rsidRPr="007818B4">
        <w:rPr>
          <w:color w:val="000000" w:themeColor="text1"/>
          <w:sz w:val="24"/>
          <w:szCs w:val="24"/>
          <w:lang w:val="lt-LT"/>
        </w:rPr>
        <w:tab/>
        <w:t xml:space="preserve">2. </w:t>
      </w:r>
      <w:r w:rsidR="006D4DF7" w:rsidRPr="007818B4">
        <w:rPr>
          <w:color w:val="000000" w:themeColor="text1"/>
          <w:sz w:val="24"/>
          <w:szCs w:val="24"/>
          <w:lang w:val="lt-LT"/>
        </w:rPr>
        <w:t xml:space="preserve">PO vykdo </w:t>
      </w:r>
      <w:r w:rsidR="00BE5828" w:rsidRPr="007818B4">
        <w:rPr>
          <w:color w:val="auto"/>
          <w:sz w:val="24"/>
          <w:szCs w:val="24"/>
          <w:lang w:val="lt-LT"/>
        </w:rPr>
        <w:t>tarptautinį</w:t>
      </w:r>
      <w:r w:rsidRPr="007818B4">
        <w:rPr>
          <w:color w:val="000000" w:themeColor="text1"/>
          <w:sz w:val="24"/>
          <w:szCs w:val="24"/>
          <w:lang w:val="lt-LT"/>
        </w:rPr>
        <w:t xml:space="preserve"> pirkim</w:t>
      </w:r>
      <w:r w:rsidR="007D4B46" w:rsidRPr="007818B4">
        <w:rPr>
          <w:color w:val="000000" w:themeColor="text1"/>
          <w:sz w:val="24"/>
          <w:szCs w:val="24"/>
          <w:lang w:val="lt-LT"/>
        </w:rPr>
        <w:t>ą</w:t>
      </w:r>
      <w:r w:rsidRPr="007818B4">
        <w:rPr>
          <w:color w:val="000000" w:themeColor="text1"/>
          <w:sz w:val="24"/>
          <w:szCs w:val="24"/>
          <w:lang w:val="lt-LT"/>
        </w:rPr>
        <w:t xml:space="preserve"> atviro konkurso būdu.</w:t>
      </w:r>
    </w:p>
    <w:p w14:paraId="4303C3FE" w14:textId="77777777" w:rsidR="009C5D91" w:rsidRPr="007818B4" w:rsidRDefault="004D35E3" w:rsidP="00964ACD">
      <w:pPr>
        <w:pStyle w:val="Body2"/>
        <w:spacing w:after="0"/>
        <w:rPr>
          <w:color w:val="000000" w:themeColor="text1"/>
          <w:sz w:val="24"/>
          <w:szCs w:val="24"/>
          <w:lang w:val="lt-LT"/>
        </w:rPr>
      </w:pPr>
      <w:r w:rsidRPr="007818B4">
        <w:rPr>
          <w:color w:val="000000" w:themeColor="text1"/>
          <w:sz w:val="24"/>
          <w:szCs w:val="24"/>
          <w:lang w:val="lt-LT"/>
        </w:rPr>
        <w:tab/>
      </w:r>
      <w:r w:rsidR="007D4B46" w:rsidRPr="007818B4">
        <w:rPr>
          <w:color w:val="000000" w:themeColor="text1"/>
          <w:sz w:val="24"/>
          <w:szCs w:val="24"/>
          <w:lang w:val="lt-LT"/>
        </w:rPr>
        <w:t>3</w:t>
      </w:r>
      <w:r w:rsidRPr="007818B4">
        <w:rPr>
          <w:color w:val="000000" w:themeColor="text1"/>
          <w:sz w:val="24"/>
          <w:szCs w:val="24"/>
          <w:lang w:val="lt-LT"/>
        </w:rPr>
        <w:t xml:space="preserve">. </w:t>
      </w:r>
      <w:r w:rsidR="007D4B46" w:rsidRPr="007818B4">
        <w:rPr>
          <w:color w:val="000000" w:themeColor="text1"/>
          <w:sz w:val="24"/>
          <w:szCs w:val="24"/>
          <w:lang w:val="lt-LT"/>
        </w:rPr>
        <w:t>I</w:t>
      </w:r>
      <w:r w:rsidRPr="007818B4">
        <w:rPr>
          <w:color w:val="000000" w:themeColor="text1"/>
          <w:sz w:val="24"/>
          <w:szCs w:val="24"/>
          <w:lang w:val="lt-LT"/>
        </w:rPr>
        <w:t>šankstinis skelbimas apie pirkimą</w:t>
      </w:r>
      <w:r w:rsidR="00116B0B" w:rsidRPr="007818B4">
        <w:rPr>
          <w:color w:val="000000" w:themeColor="text1"/>
          <w:sz w:val="24"/>
          <w:szCs w:val="24"/>
          <w:lang w:val="lt-LT"/>
        </w:rPr>
        <w:t xml:space="preserve"> nebuvo</w:t>
      </w:r>
      <w:r w:rsidR="007D4B46" w:rsidRPr="007818B4">
        <w:rPr>
          <w:color w:val="000000" w:themeColor="text1"/>
          <w:sz w:val="24"/>
          <w:szCs w:val="24"/>
          <w:lang w:val="lt-LT"/>
        </w:rPr>
        <w:t xml:space="preserve"> paskelbtas.</w:t>
      </w:r>
    </w:p>
    <w:p w14:paraId="0C2E20B5" w14:textId="0097A28C" w:rsidR="003170A8" w:rsidRPr="007818B4" w:rsidRDefault="004D35E3" w:rsidP="00964ACD">
      <w:pPr>
        <w:pStyle w:val="Body2"/>
        <w:spacing w:after="0"/>
        <w:ind w:firstLine="284"/>
        <w:rPr>
          <w:color w:val="auto"/>
          <w:sz w:val="24"/>
          <w:szCs w:val="24"/>
          <w:lang w:val="lt-LT"/>
        </w:rPr>
      </w:pPr>
      <w:r w:rsidRPr="007818B4">
        <w:rPr>
          <w:color w:val="000000" w:themeColor="text1"/>
          <w:sz w:val="24"/>
          <w:szCs w:val="24"/>
          <w:lang w:val="lt-LT"/>
        </w:rPr>
        <w:tab/>
      </w:r>
      <w:r w:rsidR="007D4B46" w:rsidRPr="007818B4">
        <w:rPr>
          <w:color w:val="auto"/>
          <w:sz w:val="24"/>
          <w:szCs w:val="24"/>
          <w:lang w:val="lt-LT"/>
        </w:rPr>
        <w:t>4</w:t>
      </w:r>
      <w:r w:rsidRPr="007818B4">
        <w:rPr>
          <w:color w:val="auto"/>
          <w:sz w:val="24"/>
          <w:szCs w:val="24"/>
          <w:lang w:val="lt-LT"/>
        </w:rPr>
        <w:t>. Tiesioginį ryšį su tiekėjais įgaliotas palaikyti perkančiosios organizacijos atstovas</w:t>
      </w:r>
      <w:r w:rsidR="00116B0B" w:rsidRPr="007818B4">
        <w:rPr>
          <w:color w:val="auto"/>
          <w:sz w:val="24"/>
          <w:szCs w:val="24"/>
          <w:lang w:val="lt-LT"/>
        </w:rPr>
        <w:t>:</w:t>
      </w:r>
      <w:r w:rsidR="007D4B46" w:rsidRPr="007818B4">
        <w:rPr>
          <w:color w:val="auto"/>
          <w:sz w:val="24"/>
          <w:szCs w:val="24"/>
          <w:lang w:val="lt-LT"/>
        </w:rPr>
        <w:t xml:space="preserve"> </w:t>
      </w:r>
      <w:r w:rsidR="003170A8" w:rsidRPr="007818B4">
        <w:rPr>
          <w:color w:val="auto"/>
          <w:sz w:val="24"/>
          <w:szCs w:val="24"/>
          <w:lang w:val="lt-LT"/>
        </w:rPr>
        <w:t xml:space="preserve">Tiesioginį ryšį su tiekėjais įgaliotas palaikyti perkančiosios organizacijos atstovas: Rūta  Jokimčienė, vyriausioji viešųjų pirkimų specialistė, tel. +370 52365105, el. p. </w:t>
      </w:r>
      <w:hyperlink r:id="rId8" w:history="1">
        <w:r w:rsidR="003170A8" w:rsidRPr="007818B4">
          <w:rPr>
            <w:sz w:val="24"/>
            <w:szCs w:val="24"/>
            <w:lang w:val="lt-LT"/>
          </w:rPr>
          <w:t>ruta.jokimciene@santa.lt</w:t>
        </w:r>
      </w:hyperlink>
      <w:r w:rsidR="003170A8" w:rsidRPr="007818B4">
        <w:rPr>
          <w:color w:val="auto"/>
          <w:sz w:val="24"/>
          <w:szCs w:val="24"/>
          <w:lang w:val="lt-LT"/>
        </w:rPr>
        <w:t xml:space="preserve"> , Santariškių g. 4, LT-08406 Vilnius.</w:t>
      </w:r>
    </w:p>
    <w:p w14:paraId="6D6B04E0" w14:textId="13AB1E2D" w:rsidR="001603A9" w:rsidRPr="007818B4" w:rsidRDefault="004D35E3" w:rsidP="00964ACD">
      <w:pPr>
        <w:pStyle w:val="Body2"/>
        <w:spacing w:after="0"/>
        <w:rPr>
          <w:color w:val="000000" w:themeColor="text1"/>
          <w:sz w:val="24"/>
          <w:szCs w:val="24"/>
          <w:lang w:val="lt-LT"/>
        </w:rPr>
      </w:pPr>
      <w:r w:rsidRPr="007818B4">
        <w:rPr>
          <w:color w:val="000000" w:themeColor="text1"/>
          <w:sz w:val="24"/>
          <w:szCs w:val="24"/>
          <w:lang w:val="lt-LT"/>
        </w:rPr>
        <w:tab/>
      </w:r>
      <w:r w:rsidR="007D4B46" w:rsidRPr="007818B4">
        <w:rPr>
          <w:color w:val="000000" w:themeColor="text1"/>
          <w:sz w:val="24"/>
          <w:szCs w:val="24"/>
          <w:lang w:val="lt-LT"/>
        </w:rPr>
        <w:t>5.</w:t>
      </w:r>
      <w:r w:rsidRPr="007818B4">
        <w:rPr>
          <w:color w:val="000000" w:themeColor="text1"/>
          <w:sz w:val="24"/>
          <w:szCs w:val="24"/>
          <w:lang w:val="lt-LT"/>
        </w:rPr>
        <w:t> </w:t>
      </w:r>
      <w:r w:rsidR="00116B0B" w:rsidRPr="007818B4">
        <w:rPr>
          <w:color w:val="000000" w:themeColor="text1"/>
          <w:sz w:val="24"/>
          <w:szCs w:val="24"/>
          <w:lang w:val="lt-LT"/>
        </w:rPr>
        <w:t>Pirkimo ob</w:t>
      </w:r>
      <w:r w:rsidR="00D65203" w:rsidRPr="007818B4">
        <w:rPr>
          <w:color w:val="000000" w:themeColor="text1"/>
          <w:sz w:val="24"/>
          <w:szCs w:val="24"/>
          <w:lang w:val="lt-LT"/>
        </w:rPr>
        <w:t xml:space="preserve">jektas </w:t>
      </w:r>
      <w:r w:rsidR="00CB6819" w:rsidRPr="007818B4">
        <w:rPr>
          <w:color w:val="000000" w:themeColor="text1"/>
          <w:sz w:val="24"/>
          <w:szCs w:val="24"/>
          <w:lang w:val="lt-LT"/>
        </w:rPr>
        <w:t xml:space="preserve">yra </w:t>
      </w:r>
      <w:r w:rsidR="00CB6819" w:rsidRPr="007818B4">
        <w:rPr>
          <w:sz w:val="24"/>
          <w:szCs w:val="24"/>
          <w:lang w:val="lt-LT"/>
        </w:rPr>
        <w:t xml:space="preserve">reagentai ir priemonės </w:t>
      </w:r>
      <w:r w:rsidR="00AE780C" w:rsidRPr="007818B4">
        <w:rPr>
          <w:color w:val="000000" w:themeColor="text1"/>
          <w:sz w:val="24"/>
          <w:szCs w:val="24"/>
          <w:lang w:val="lt-LT"/>
        </w:rPr>
        <w:t>su prietaisais panaudai</w:t>
      </w:r>
      <w:r w:rsidR="00187394">
        <w:rPr>
          <w:color w:val="000000" w:themeColor="text1"/>
          <w:sz w:val="24"/>
          <w:szCs w:val="24"/>
          <w:lang w:val="lt-LT"/>
        </w:rPr>
        <w:t xml:space="preserve"> </w:t>
      </w:r>
      <w:r w:rsidR="00AF668B" w:rsidRPr="00187394">
        <w:rPr>
          <w:color w:val="000000" w:themeColor="text1"/>
          <w:sz w:val="24"/>
          <w:szCs w:val="24"/>
          <w:lang w:val="lt-LT"/>
        </w:rPr>
        <w:t>V</w:t>
      </w:r>
      <w:r w:rsidR="00AF668B">
        <w:rPr>
          <w:color w:val="000000" w:themeColor="text1"/>
          <w:sz w:val="24"/>
          <w:szCs w:val="24"/>
          <w:lang w:val="lt-LT"/>
        </w:rPr>
        <w:t>aikų ligų diagnostikos laboratorijai</w:t>
      </w:r>
      <w:r w:rsidR="000F1ABC" w:rsidRPr="007818B4">
        <w:rPr>
          <w:color w:val="000000" w:themeColor="text1"/>
          <w:sz w:val="24"/>
          <w:szCs w:val="24"/>
          <w:lang w:val="lt-LT"/>
        </w:rPr>
        <w:t>.</w:t>
      </w:r>
    </w:p>
    <w:p w14:paraId="14ED66EF" w14:textId="75A891F1" w:rsidR="00964ACD" w:rsidRDefault="00B00ADE" w:rsidP="00964ACD">
      <w:pPr>
        <w:pStyle w:val="Body2"/>
        <w:spacing w:after="0"/>
        <w:ind w:firstLine="720"/>
        <w:rPr>
          <w:color w:val="000000" w:themeColor="text1"/>
          <w:sz w:val="24"/>
          <w:szCs w:val="24"/>
          <w:lang w:val="lt-LT"/>
        </w:rPr>
      </w:pPr>
      <w:r w:rsidRPr="007818B4">
        <w:rPr>
          <w:color w:val="000000" w:themeColor="text1"/>
          <w:sz w:val="24"/>
          <w:szCs w:val="24"/>
          <w:lang w:val="lt-LT"/>
        </w:rPr>
        <w:t>6</w:t>
      </w:r>
      <w:r w:rsidR="00E87DAD" w:rsidRPr="007818B4">
        <w:rPr>
          <w:color w:val="000000" w:themeColor="text1"/>
          <w:sz w:val="24"/>
          <w:szCs w:val="24"/>
          <w:lang w:val="lt-LT"/>
        </w:rPr>
        <w:t xml:space="preserve">. </w:t>
      </w:r>
      <w:r w:rsidR="00D65203" w:rsidRPr="007818B4">
        <w:rPr>
          <w:color w:val="000000" w:themeColor="text1"/>
          <w:sz w:val="24"/>
          <w:szCs w:val="24"/>
          <w:lang w:val="lt-LT"/>
        </w:rPr>
        <w:t>Pirkimas</w:t>
      </w:r>
      <w:r w:rsidR="006E43AB" w:rsidRPr="007818B4">
        <w:rPr>
          <w:color w:val="000000" w:themeColor="text1"/>
          <w:sz w:val="24"/>
          <w:szCs w:val="24"/>
          <w:lang w:val="lt-LT"/>
        </w:rPr>
        <w:t xml:space="preserve"> </w:t>
      </w:r>
      <w:r w:rsidR="003170A8" w:rsidRPr="007818B4">
        <w:rPr>
          <w:color w:val="000000" w:themeColor="text1"/>
          <w:sz w:val="24"/>
          <w:szCs w:val="24"/>
          <w:lang w:val="lt-LT"/>
        </w:rPr>
        <w:t>skaidomas</w:t>
      </w:r>
      <w:r w:rsidR="00187394">
        <w:rPr>
          <w:color w:val="000000" w:themeColor="text1"/>
          <w:sz w:val="24"/>
          <w:szCs w:val="24"/>
          <w:lang w:val="lt-LT"/>
        </w:rPr>
        <w:t xml:space="preserve"> į 5 dalis.</w:t>
      </w:r>
    </w:p>
    <w:p w14:paraId="30D5CA00" w14:textId="2808FCF6" w:rsidR="00B65A54" w:rsidRPr="007818B4" w:rsidRDefault="00B65A54" w:rsidP="00B65A54">
      <w:pPr>
        <w:pStyle w:val="Body2"/>
        <w:ind w:firstLine="720"/>
        <w:rPr>
          <w:color w:val="000000" w:themeColor="text1"/>
          <w:sz w:val="24"/>
          <w:szCs w:val="24"/>
          <w:lang w:val="lt-LT"/>
        </w:rPr>
      </w:pPr>
      <w:r w:rsidRPr="007818B4">
        <w:rPr>
          <w:color w:val="000000" w:themeColor="text1"/>
          <w:sz w:val="24"/>
          <w:szCs w:val="24"/>
          <w:lang w:val="lt-LT"/>
        </w:rPr>
        <w:t xml:space="preserve">7. Reikalavimai pirkimo objektui nurodyti SPS 1 priede „Techninė specifikacija“ ir SPS 2 priede „Viešojo pirkimo sutarties projektas“. </w:t>
      </w:r>
    </w:p>
    <w:p w14:paraId="2DA83F50" w14:textId="6DF3DD81" w:rsidR="00116B0B" w:rsidRPr="007818B4" w:rsidRDefault="004D35E3" w:rsidP="00116B0B">
      <w:pPr>
        <w:pStyle w:val="Body2"/>
        <w:rPr>
          <w:color w:val="000000" w:themeColor="text1"/>
          <w:sz w:val="24"/>
          <w:szCs w:val="24"/>
          <w:lang w:val="lt-LT"/>
        </w:rPr>
      </w:pPr>
      <w:r w:rsidRPr="007818B4">
        <w:rPr>
          <w:color w:val="000000" w:themeColor="text1"/>
          <w:sz w:val="24"/>
          <w:szCs w:val="24"/>
          <w:lang w:val="lt-LT"/>
        </w:rPr>
        <w:tab/>
      </w:r>
      <w:r w:rsidR="00B00ADE" w:rsidRPr="007818B4">
        <w:rPr>
          <w:color w:val="000000" w:themeColor="text1"/>
          <w:sz w:val="24"/>
          <w:szCs w:val="24"/>
          <w:lang w:val="lt-LT"/>
        </w:rPr>
        <w:t xml:space="preserve">8. </w:t>
      </w:r>
      <w:r w:rsidRPr="007818B4">
        <w:rPr>
          <w:color w:val="000000" w:themeColor="text1"/>
          <w:sz w:val="24"/>
          <w:szCs w:val="24"/>
          <w:lang w:val="lt-LT"/>
        </w:rPr>
        <w:t>Tiekėjo įsipareigojimų įvykdymo vieta yra</w:t>
      </w:r>
      <w:r w:rsidR="00116B0B" w:rsidRPr="007818B4">
        <w:rPr>
          <w:color w:val="000000" w:themeColor="text1"/>
          <w:sz w:val="24"/>
          <w:szCs w:val="24"/>
          <w:lang w:val="lt-LT"/>
        </w:rPr>
        <w:t xml:space="preserve">: </w:t>
      </w:r>
      <w:r w:rsidRPr="007818B4">
        <w:rPr>
          <w:color w:val="000000" w:themeColor="text1"/>
          <w:sz w:val="24"/>
          <w:szCs w:val="24"/>
          <w:lang w:val="lt-LT"/>
        </w:rPr>
        <w:t xml:space="preserve"> </w:t>
      </w:r>
      <w:r w:rsidR="00116B0B" w:rsidRPr="007818B4">
        <w:rPr>
          <w:color w:val="000000" w:themeColor="text1"/>
          <w:sz w:val="24"/>
          <w:szCs w:val="24"/>
          <w:lang w:val="lt-LT"/>
        </w:rPr>
        <w:t>VšĮ Vilniaus universiteto ligoninė Santaros klin</w:t>
      </w:r>
      <w:r w:rsidR="00A82B64" w:rsidRPr="007818B4">
        <w:rPr>
          <w:color w:val="000000" w:themeColor="text1"/>
          <w:sz w:val="24"/>
          <w:szCs w:val="24"/>
          <w:lang w:val="lt-LT"/>
        </w:rPr>
        <w:t xml:space="preserve">ikos, Santariškių g. </w:t>
      </w:r>
      <w:r w:rsidR="00BE776B">
        <w:rPr>
          <w:color w:val="000000" w:themeColor="text1"/>
          <w:sz w:val="24"/>
          <w:szCs w:val="24"/>
          <w:lang w:val="lt-LT"/>
        </w:rPr>
        <w:t>7</w:t>
      </w:r>
      <w:r w:rsidR="00A82B64" w:rsidRPr="007818B4">
        <w:rPr>
          <w:color w:val="000000" w:themeColor="text1"/>
          <w:sz w:val="24"/>
          <w:szCs w:val="24"/>
          <w:lang w:val="lt-LT"/>
        </w:rPr>
        <w:t>, LT-08406</w:t>
      </w:r>
      <w:r w:rsidR="00116B0B" w:rsidRPr="007818B4">
        <w:rPr>
          <w:color w:val="000000" w:themeColor="text1"/>
          <w:sz w:val="24"/>
          <w:szCs w:val="24"/>
          <w:lang w:val="lt-LT"/>
        </w:rPr>
        <w:t xml:space="preserve"> Vilnius</w:t>
      </w:r>
      <w:r w:rsidR="00776ADC" w:rsidRPr="007818B4">
        <w:rPr>
          <w:color w:val="000000" w:themeColor="text1"/>
          <w:sz w:val="24"/>
          <w:szCs w:val="24"/>
          <w:lang w:val="lt-LT"/>
        </w:rPr>
        <w:t>.</w:t>
      </w:r>
      <w:r w:rsidRPr="007818B4">
        <w:rPr>
          <w:color w:val="000000" w:themeColor="text1"/>
          <w:sz w:val="24"/>
          <w:szCs w:val="24"/>
          <w:lang w:val="lt-LT"/>
        </w:rPr>
        <w:tab/>
      </w:r>
    </w:p>
    <w:p w14:paraId="2A91B99A" w14:textId="70C56DAA" w:rsidR="009C5D91" w:rsidRDefault="00116B0B" w:rsidP="00116B0B">
      <w:pPr>
        <w:pStyle w:val="Body2"/>
        <w:ind w:left="660"/>
        <w:rPr>
          <w:color w:val="000000" w:themeColor="text1"/>
          <w:sz w:val="24"/>
          <w:szCs w:val="24"/>
          <w:lang w:val="lt-LT"/>
        </w:rPr>
      </w:pPr>
      <w:r w:rsidRPr="007818B4">
        <w:rPr>
          <w:color w:val="000000" w:themeColor="text1"/>
          <w:sz w:val="24"/>
          <w:szCs w:val="24"/>
          <w:lang w:val="lt-LT"/>
        </w:rPr>
        <w:t xml:space="preserve"> </w:t>
      </w:r>
      <w:r w:rsidR="00B00ADE" w:rsidRPr="007818B4">
        <w:rPr>
          <w:color w:val="000000" w:themeColor="text1"/>
          <w:sz w:val="24"/>
          <w:szCs w:val="24"/>
          <w:lang w:val="lt-LT"/>
        </w:rPr>
        <w:t>9.</w:t>
      </w:r>
      <w:r w:rsidR="004D35E3" w:rsidRPr="007818B4">
        <w:rPr>
          <w:color w:val="000000" w:themeColor="text1"/>
          <w:sz w:val="24"/>
          <w:szCs w:val="24"/>
          <w:lang w:val="lt-LT"/>
        </w:rPr>
        <w:t xml:space="preserve"> EBVPD pildomas</w:t>
      </w:r>
      <w:r w:rsidR="00FF707A" w:rsidRPr="007818B4">
        <w:rPr>
          <w:color w:val="000000" w:themeColor="text1"/>
          <w:sz w:val="24"/>
          <w:szCs w:val="24"/>
          <w:lang w:val="lt-LT"/>
        </w:rPr>
        <w:t xml:space="preserve"> </w:t>
      </w:r>
      <w:r w:rsidR="00E87DAD" w:rsidRPr="007818B4">
        <w:rPr>
          <w:color w:val="000000" w:themeColor="text1"/>
          <w:sz w:val="24"/>
          <w:szCs w:val="24"/>
          <w:lang w:val="lt-LT"/>
        </w:rPr>
        <w:t>pagal SPS</w:t>
      </w:r>
      <w:r w:rsidR="004D35E3" w:rsidRPr="007818B4">
        <w:rPr>
          <w:color w:val="000000" w:themeColor="text1"/>
          <w:sz w:val="24"/>
          <w:szCs w:val="24"/>
          <w:lang w:val="lt-LT"/>
        </w:rPr>
        <w:t xml:space="preserve"> </w:t>
      </w:r>
      <w:r w:rsidR="00A71EB8" w:rsidRPr="007818B4">
        <w:rPr>
          <w:color w:val="000000" w:themeColor="text1"/>
          <w:sz w:val="24"/>
          <w:szCs w:val="24"/>
          <w:lang w:val="lt-LT"/>
        </w:rPr>
        <w:t>3 priede pateiktą failą/šabloną</w:t>
      </w:r>
      <w:r w:rsidR="00B00ADE" w:rsidRPr="007818B4">
        <w:rPr>
          <w:color w:val="000000" w:themeColor="text1"/>
          <w:sz w:val="24"/>
          <w:szCs w:val="24"/>
          <w:lang w:val="lt-LT"/>
        </w:rPr>
        <w:t>.</w:t>
      </w:r>
    </w:p>
    <w:p w14:paraId="338A251C" w14:textId="4EC4B6AE" w:rsidR="009C5D91" w:rsidRPr="0021772F" w:rsidRDefault="00B00ADE" w:rsidP="0021772F">
      <w:pPr>
        <w:pStyle w:val="NormalWeb"/>
        <w:spacing w:before="0" w:beforeAutospacing="0" w:after="0" w:afterAutospacing="0"/>
        <w:ind w:firstLine="709"/>
        <w:jc w:val="both"/>
      </w:pPr>
      <w:r w:rsidRPr="007818B4">
        <w:rPr>
          <w:color w:val="000000" w:themeColor="text1"/>
        </w:rPr>
        <w:t xml:space="preserve">10. </w:t>
      </w:r>
      <w:r w:rsidR="004D35E3" w:rsidRPr="007818B4">
        <w:rPr>
          <w:color w:val="000000" w:themeColor="text1"/>
        </w:rPr>
        <w:t>Tiekėjo pašalinimo pagrindai ir jų nebuvimą patvirtinantys dokumentai</w:t>
      </w:r>
      <w:r w:rsidR="00FF707A" w:rsidRPr="007818B4">
        <w:rPr>
          <w:color w:val="000000" w:themeColor="text1"/>
        </w:rPr>
        <w:t xml:space="preserve"> </w:t>
      </w:r>
      <w:r w:rsidRPr="007818B4">
        <w:rPr>
          <w:color w:val="000000" w:themeColor="text1"/>
        </w:rPr>
        <w:t xml:space="preserve">nurodyti </w:t>
      </w:r>
      <w:r w:rsidR="002C4556" w:rsidRPr="007818B4">
        <w:rPr>
          <w:color w:val="000000" w:themeColor="text1"/>
        </w:rPr>
        <w:t>BPS 3.3.p.</w:t>
      </w:r>
    </w:p>
    <w:p w14:paraId="0476144E" w14:textId="50D0DD27" w:rsidR="002C4556" w:rsidRPr="007818B4" w:rsidRDefault="004D35E3" w:rsidP="001410E9">
      <w:pPr>
        <w:pStyle w:val="Body2"/>
        <w:rPr>
          <w:color w:val="000000" w:themeColor="text1"/>
          <w:sz w:val="24"/>
          <w:szCs w:val="24"/>
          <w:lang w:val="lt-LT"/>
        </w:rPr>
      </w:pPr>
      <w:r w:rsidRPr="007818B4">
        <w:rPr>
          <w:color w:val="000000" w:themeColor="text1"/>
          <w:sz w:val="24"/>
          <w:szCs w:val="24"/>
          <w:lang w:val="lt-LT"/>
        </w:rPr>
        <w:tab/>
      </w:r>
      <w:r w:rsidR="002C4556" w:rsidRPr="007818B4">
        <w:rPr>
          <w:color w:val="000000" w:themeColor="text1"/>
          <w:sz w:val="24"/>
          <w:szCs w:val="24"/>
          <w:lang w:val="lt-LT"/>
        </w:rPr>
        <w:t xml:space="preserve">11. </w:t>
      </w:r>
      <w:r w:rsidRPr="007818B4">
        <w:rPr>
          <w:color w:val="000000" w:themeColor="text1"/>
          <w:sz w:val="24"/>
          <w:szCs w:val="24"/>
          <w:lang w:val="lt-LT"/>
        </w:rPr>
        <w:t>Tiekėjas, dalyvaujantis pirkime, turi atitikti kvalifikacinius reikalavimus</w:t>
      </w:r>
      <w:r w:rsidR="002C4556" w:rsidRPr="007818B4">
        <w:rPr>
          <w:color w:val="000000" w:themeColor="text1"/>
          <w:sz w:val="24"/>
          <w:szCs w:val="24"/>
          <w:lang w:val="lt-LT"/>
        </w:rPr>
        <w:t xml:space="preserve"> </w:t>
      </w:r>
      <w:r w:rsidRPr="007818B4">
        <w:rPr>
          <w:color w:val="000000" w:themeColor="text1"/>
          <w:sz w:val="24"/>
          <w:szCs w:val="24"/>
          <w:lang w:val="lt-LT"/>
        </w:rPr>
        <w:t>ir, jeigu taikytina, laikytis kokybės vadybos sistemos ir (arba) aplinkos apsaugos vadybos sistemos standartų</w:t>
      </w:r>
      <w:r w:rsidR="002C4556" w:rsidRPr="007818B4">
        <w:rPr>
          <w:color w:val="000000" w:themeColor="text1"/>
          <w:sz w:val="24"/>
          <w:szCs w:val="24"/>
          <w:lang w:val="lt-LT"/>
        </w:rPr>
        <w:t>:</w:t>
      </w:r>
      <w:r w:rsidR="001410E9" w:rsidRPr="007818B4">
        <w:rPr>
          <w:color w:val="000000" w:themeColor="text1"/>
          <w:sz w:val="24"/>
          <w:szCs w:val="24"/>
          <w:lang w:val="lt-LT"/>
        </w:rPr>
        <w:t xml:space="preserve"> </w:t>
      </w:r>
      <w:r w:rsidR="007756DF" w:rsidRPr="007818B4">
        <w:rPr>
          <w:color w:val="000000" w:themeColor="text1"/>
          <w:sz w:val="24"/>
          <w:szCs w:val="24"/>
          <w:lang w:val="lt-LT"/>
        </w:rPr>
        <w:t>Netaikoma.</w:t>
      </w:r>
    </w:p>
    <w:p w14:paraId="40F5A7D0" w14:textId="77777777" w:rsidR="00DD671A" w:rsidRPr="007818B4" w:rsidRDefault="002C4556" w:rsidP="00DD671A">
      <w:pPr>
        <w:pStyle w:val="Body2"/>
        <w:ind w:firstLine="720"/>
        <w:rPr>
          <w:color w:val="000000" w:themeColor="text1"/>
          <w:sz w:val="24"/>
          <w:szCs w:val="24"/>
          <w:lang w:val="lt-LT"/>
        </w:rPr>
      </w:pPr>
      <w:r w:rsidRPr="007818B4">
        <w:rPr>
          <w:color w:val="000000" w:themeColor="text1"/>
          <w:sz w:val="24"/>
          <w:szCs w:val="24"/>
          <w:lang w:val="lt-LT"/>
        </w:rPr>
        <w:t>12. Kitų atrankos reikalavimų tiekėjams nenustatoma.</w:t>
      </w:r>
    </w:p>
    <w:p w14:paraId="2B33A83C" w14:textId="77777777" w:rsidR="00DD671A" w:rsidRPr="007818B4" w:rsidRDefault="00DD671A" w:rsidP="00DD671A">
      <w:pPr>
        <w:pStyle w:val="Body2"/>
        <w:rPr>
          <w:color w:val="000000" w:themeColor="text1"/>
          <w:sz w:val="24"/>
          <w:szCs w:val="24"/>
          <w:lang w:val="lt-LT"/>
        </w:rPr>
      </w:pPr>
      <w:r w:rsidRPr="007818B4">
        <w:rPr>
          <w:color w:val="000000" w:themeColor="text1"/>
          <w:sz w:val="24"/>
          <w:szCs w:val="24"/>
          <w:lang w:val="lt-LT"/>
        </w:rPr>
        <w:tab/>
        <w:t>13. Pasiūlymo galiojimo užtikrinimas nereikalaujamas.</w:t>
      </w:r>
    </w:p>
    <w:p w14:paraId="77C9DF2F" w14:textId="77777777" w:rsidR="00D65203" w:rsidRPr="007818B4" w:rsidRDefault="00DD671A" w:rsidP="00D65203">
      <w:pPr>
        <w:pStyle w:val="Body2"/>
        <w:spacing w:after="0"/>
        <w:rPr>
          <w:color w:val="000000" w:themeColor="text1"/>
          <w:sz w:val="24"/>
          <w:szCs w:val="24"/>
          <w:lang w:val="lt-LT"/>
        </w:rPr>
      </w:pPr>
      <w:r w:rsidRPr="007818B4">
        <w:rPr>
          <w:color w:val="000000" w:themeColor="text1"/>
          <w:sz w:val="24"/>
          <w:szCs w:val="24"/>
          <w:lang w:val="lt-LT"/>
        </w:rPr>
        <w:tab/>
      </w:r>
      <w:r w:rsidR="00ED2D6B" w:rsidRPr="007818B4">
        <w:rPr>
          <w:color w:val="000000" w:themeColor="text1"/>
          <w:sz w:val="24"/>
          <w:szCs w:val="24"/>
          <w:lang w:val="lt-LT"/>
        </w:rPr>
        <w:t xml:space="preserve">14. </w:t>
      </w:r>
      <w:r w:rsidR="00D65203" w:rsidRPr="007818B4">
        <w:rPr>
          <w:color w:val="000000" w:themeColor="text1"/>
          <w:sz w:val="24"/>
          <w:szCs w:val="24"/>
          <w:lang w:val="lt-LT"/>
        </w:rPr>
        <w:t>Pirkime pateikti pirkimo objekto pavyzdžių nereikalaujama.</w:t>
      </w:r>
      <w:r w:rsidR="00D65203" w:rsidRPr="007818B4">
        <w:rPr>
          <w:color w:val="000000" w:themeColor="text1"/>
          <w:sz w:val="24"/>
          <w:szCs w:val="24"/>
          <w:lang w:val="lt-LT"/>
        </w:rPr>
        <w:tab/>
      </w:r>
    </w:p>
    <w:p w14:paraId="168402AA" w14:textId="77777777" w:rsidR="00DD671A" w:rsidRPr="007818B4" w:rsidRDefault="00DD671A" w:rsidP="00D65203">
      <w:pPr>
        <w:pStyle w:val="Body2"/>
        <w:spacing w:after="0"/>
        <w:rPr>
          <w:color w:val="000000" w:themeColor="text1"/>
          <w:sz w:val="24"/>
          <w:szCs w:val="24"/>
          <w:lang w:val="lt-LT"/>
        </w:rPr>
      </w:pPr>
      <w:r w:rsidRPr="007818B4">
        <w:rPr>
          <w:color w:val="000000" w:themeColor="text1"/>
          <w:sz w:val="24"/>
          <w:szCs w:val="24"/>
          <w:lang w:val="lt-LT"/>
        </w:rPr>
        <w:tab/>
        <w:t>15. PO atsako į CVPIS prašymą dėl pirkimo dokumentų, jei prašymas yra pateiktas likus 9 kalendorinėms dienoms iki pasiūlymų pateikimo termino pabaigos.</w:t>
      </w:r>
    </w:p>
    <w:p w14:paraId="57B4DA3E" w14:textId="77777777" w:rsidR="00857F2F" w:rsidRDefault="00DD671A" w:rsidP="00851EA1">
      <w:pPr>
        <w:pStyle w:val="Body2"/>
        <w:rPr>
          <w:color w:val="000000" w:themeColor="text1"/>
          <w:sz w:val="24"/>
          <w:szCs w:val="24"/>
          <w:lang w:val="lt-LT"/>
        </w:rPr>
      </w:pPr>
      <w:r w:rsidRPr="007818B4">
        <w:rPr>
          <w:color w:val="000000" w:themeColor="text1"/>
          <w:sz w:val="24"/>
          <w:szCs w:val="24"/>
          <w:lang w:val="lt-LT"/>
        </w:rPr>
        <w:tab/>
        <w:t xml:space="preserve">16. Tiekėjo CVPIS prašymu papildomi pirkimo dokumentai (paaiškinimai ar pataisymai) pateikiami ne vėliau kaip likus </w:t>
      </w:r>
      <w:r w:rsidRPr="007818B4">
        <w:rPr>
          <w:color w:val="auto"/>
          <w:sz w:val="24"/>
          <w:szCs w:val="24"/>
          <w:lang w:val="lt-LT"/>
        </w:rPr>
        <w:t>6</w:t>
      </w:r>
      <w:r w:rsidRPr="007818B4">
        <w:rPr>
          <w:color w:val="000000" w:themeColor="text1"/>
          <w:sz w:val="24"/>
          <w:szCs w:val="24"/>
          <w:lang w:val="lt-LT"/>
        </w:rPr>
        <w:t xml:space="preserve"> kalendorinėms dienoms iki pasiūlymų pateikimo termino pabaigos, jei jų paprašyta laiku.</w:t>
      </w:r>
    </w:p>
    <w:p w14:paraId="6166FF82" w14:textId="3971A432" w:rsidR="00851EA1" w:rsidRPr="007818B4" w:rsidRDefault="00DD671A" w:rsidP="00857F2F">
      <w:pPr>
        <w:pStyle w:val="Body2"/>
        <w:ind w:firstLine="720"/>
        <w:rPr>
          <w:color w:val="000000" w:themeColor="text1"/>
          <w:sz w:val="24"/>
          <w:szCs w:val="24"/>
          <w:lang w:val="lt-LT"/>
        </w:rPr>
      </w:pPr>
      <w:r w:rsidRPr="007818B4">
        <w:rPr>
          <w:color w:val="000000" w:themeColor="text1"/>
          <w:sz w:val="24"/>
          <w:szCs w:val="24"/>
          <w:lang w:val="lt-LT"/>
        </w:rPr>
        <w:t>17. PO rengti susitikimų su tiekėjais  neketina.</w:t>
      </w:r>
    </w:p>
    <w:p w14:paraId="609A502B" w14:textId="7A8DB347" w:rsidR="003C2FE6" w:rsidRPr="007818B4" w:rsidRDefault="00D82912" w:rsidP="003C2FE6">
      <w:pPr>
        <w:pStyle w:val="Body2"/>
        <w:ind w:firstLine="720"/>
        <w:rPr>
          <w:b/>
          <w:color w:val="000000" w:themeColor="text1"/>
          <w:sz w:val="24"/>
          <w:szCs w:val="24"/>
          <w:lang w:val="lt-LT"/>
        </w:rPr>
      </w:pPr>
      <w:r w:rsidRPr="007818B4">
        <w:rPr>
          <w:color w:val="000000" w:themeColor="text1"/>
          <w:sz w:val="24"/>
          <w:szCs w:val="24"/>
          <w:lang w:val="lt-LT"/>
        </w:rPr>
        <w:t xml:space="preserve">18. PO ekonomiškai naudingiausią pasiūlymą išrenka pagal mažiausią kainą. </w:t>
      </w:r>
      <w:r w:rsidRPr="007818B4">
        <w:rPr>
          <w:b/>
          <w:color w:val="000000" w:themeColor="text1"/>
          <w:sz w:val="24"/>
          <w:szCs w:val="24"/>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CA618E"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CA618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CA618E">
              <w:rPr>
                <w:rFonts w:ascii="Times New Roman1" w:eastAsia="Times New Roman" w:hAnsi="Times New Roman1"/>
                <w:bCs/>
                <w:color w:val="000000"/>
                <w:bdr w:val="none" w:sz="0" w:space="0" w:color="auto"/>
                <w:lang w:val="lt-LT" w:eastAsia="lt-LT"/>
              </w:rPr>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CA618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CA618E">
              <w:rPr>
                <w:rFonts w:ascii="Times New Roman1" w:eastAsia="Times New Roman" w:hAnsi="Times New Roman1"/>
                <w:bCs/>
                <w:color w:val="000000"/>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CA618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CA618E">
              <w:rPr>
                <w:rFonts w:ascii="Times New Roman1" w:eastAsia="Times New Roman" w:hAnsi="Times New Roman1"/>
                <w:bCs/>
                <w:color w:val="000000"/>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77777777" w:rsidR="003170A8" w:rsidRPr="00CA618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CA618E">
              <w:rPr>
                <w:rFonts w:ascii="Times New Roman1" w:eastAsia="Times New Roman" w:hAnsi="Times New Roman1"/>
                <w:bCs/>
                <w:color w:val="000000"/>
                <w:bdr w:val="none" w:sz="0" w:space="0" w:color="auto"/>
                <w:lang w:val="lt-LT" w:eastAsia="lt-LT"/>
              </w:rPr>
              <w:t>Maksimali pasiūlymo (vertinamoji) kaina su PVM, Eur</w:t>
            </w:r>
          </w:p>
        </w:tc>
      </w:tr>
      <w:tr w:rsidR="003170A8" w:rsidRPr="00CA618E" w14:paraId="79700AE9"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E71AB36" w14:textId="77777777" w:rsidR="003170A8" w:rsidRPr="00CA618E"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CA618E">
              <w:rPr>
                <w:rFonts w:ascii="Times New Roman1" w:eastAsia="Times New Roman" w:hAnsi="Times New Roman1"/>
                <w:bCs/>
                <w:color w:val="000000"/>
                <w:bdr w:val="none" w:sz="0" w:space="0" w:color="auto"/>
                <w:lang w:val="lt-LT" w:eastAsia="lt-LT"/>
              </w:rPr>
              <w:t>1</w:t>
            </w:r>
          </w:p>
        </w:tc>
        <w:tc>
          <w:tcPr>
            <w:tcW w:w="4230" w:type="dxa"/>
            <w:tcBorders>
              <w:top w:val="single" w:sz="4" w:space="0" w:color="auto"/>
              <w:bottom w:val="single" w:sz="4" w:space="0" w:color="auto"/>
            </w:tcBorders>
          </w:tcPr>
          <w:p w14:paraId="7DBD6E0E" w14:textId="2F4CE18A" w:rsidR="003170A8" w:rsidRPr="00CA618E" w:rsidRDefault="002A2A24" w:rsidP="00964AC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bCs/>
                <w:lang w:val="lt-LT" w:eastAsia="lt-LT"/>
              </w:rPr>
            </w:pPr>
            <w:r w:rsidRPr="00CA618E">
              <w:rPr>
                <w:rFonts w:ascii="TimesNewRomanPSMT" w:hAnsi="TimesNewRomanPSMT" w:cs="TimesNewRomanPSMT"/>
                <w:bCs/>
                <w:lang w:val="lt-LT" w:eastAsia="lt-LT"/>
              </w:rPr>
              <w:t>Re</w:t>
            </w:r>
            <w:r w:rsidRPr="00CA618E">
              <w:rPr>
                <w:rFonts w:ascii="TimesNewRomanPSMT" w:hAnsi="TimesNewRomanPSMT" w:cs="TimesNewRomanPSMT" w:hint="eastAsia"/>
                <w:bCs/>
                <w:lang w:val="lt-LT" w:eastAsia="lt-LT"/>
              </w:rPr>
              <w:t>agentai alergijų tyrimams su prietaisu suteikiamu panaudos būdu</w:t>
            </w:r>
          </w:p>
        </w:tc>
        <w:tc>
          <w:tcPr>
            <w:tcW w:w="2070" w:type="dxa"/>
            <w:tcBorders>
              <w:top w:val="single" w:sz="4" w:space="0" w:color="auto"/>
              <w:left w:val="single" w:sz="4" w:space="0" w:color="auto"/>
              <w:bottom w:val="single" w:sz="4" w:space="0" w:color="auto"/>
              <w:right w:val="single" w:sz="4" w:space="0" w:color="auto"/>
            </w:tcBorders>
          </w:tcPr>
          <w:p w14:paraId="69C23E29" w14:textId="7DA96D27" w:rsidR="003170A8" w:rsidRPr="00CA618E" w:rsidRDefault="00C42DD6" w:rsidP="00C42DD6">
            <w:pPr>
              <w:jc w:val="center"/>
              <w:rPr>
                <w:bCs/>
              </w:rPr>
            </w:pPr>
            <w:r w:rsidRPr="00CA618E">
              <w:rPr>
                <w:bCs/>
              </w:rPr>
              <w:t>188000,00</w:t>
            </w:r>
          </w:p>
        </w:tc>
        <w:tc>
          <w:tcPr>
            <w:tcW w:w="2057" w:type="dxa"/>
            <w:tcBorders>
              <w:top w:val="single" w:sz="4" w:space="0" w:color="auto"/>
              <w:left w:val="single" w:sz="4" w:space="0" w:color="auto"/>
              <w:bottom w:val="single" w:sz="4" w:space="0" w:color="auto"/>
              <w:right w:val="single" w:sz="4" w:space="0" w:color="auto"/>
            </w:tcBorders>
            <w:noWrap/>
          </w:tcPr>
          <w:p w14:paraId="5BD79B5C" w14:textId="7579FE2D" w:rsidR="003170A8" w:rsidRPr="00CA618E" w:rsidRDefault="00C42DD6" w:rsidP="00D8648A">
            <w:pPr>
              <w:jc w:val="center"/>
              <w:rPr>
                <w:bCs/>
                <w:lang w:val="lt-LT" w:eastAsia="lt-LT"/>
              </w:rPr>
            </w:pPr>
            <w:r w:rsidRPr="00CA618E">
              <w:rPr>
                <w:bCs/>
                <w:lang w:val="lt-LT" w:eastAsia="lt-LT"/>
              </w:rPr>
              <w:t>197400,00</w:t>
            </w:r>
          </w:p>
        </w:tc>
      </w:tr>
      <w:tr w:rsidR="00C51669" w:rsidRPr="00CA618E" w14:paraId="52757B49"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0B9D715E" w14:textId="58B8E220" w:rsidR="00C51669" w:rsidRPr="00CA618E" w:rsidRDefault="00C51669" w:rsidP="00C51669">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2</w:t>
            </w:r>
          </w:p>
        </w:tc>
        <w:tc>
          <w:tcPr>
            <w:tcW w:w="4230" w:type="dxa"/>
            <w:tcBorders>
              <w:top w:val="single" w:sz="4" w:space="0" w:color="auto"/>
              <w:bottom w:val="single" w:sz="4" w:space="0" w:color="auto"/>
            </w:tcBorders>
          </w:tcPr>
          <w:p w14:paraId="3212D02E" w14:textId="0F872639" w:rsidR="00C51669" w:rsidRPr="00CA618E" w:rsidRDefault="00C51669" w:rsidP="00C5166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bCs/>
                <w:lang w:val="lt-LT" w:eastAsia="lt-LT"/>
              </w:rPr>
            </w:pPr>
            <w:r w:rsidRPr="00CA618E">
              <w:rPr>
                <w:rFonts w:ascii="TimesNewRomanPSMT" w:hAnsi="TimesNewRomanPSMT" w:cs="TimesNewRomanPSMT"/>
                <w:bCs/>
                <w:lang w:val="lt-LT" w:eastAsia="lt-LT"/>
              </w:rPr>
              <w:t>T</w:t>
            </w:r>
            <w:r w:rsidRPr="00CA618E">
              <w:rPr>
                <w:rFonts w:ascii="TimesNewRomanPSMT" w:hAnsi="TimesNewRomanPSMT" w:cs="TimesNewRomanPSMT" w:hint="eastAsia"/>
                <w:bCs/>
                <w:lang w:val="lt-LT" w:eastAsia="lt-LT"/>
              </w:rPr>
              <w:t>estai infekcijų tyrimams su prietaisais suteikiamais panaudos būdu</w:t>
            </w:r>
          </w:p>
        </w:tc>
        <w:tc>
          <w:tcPr>
            <w:tcW w:w="2070" w:type="dxa"/>
            <w:tcBorders>
              <w:top w:val="single" w:sz="4" w:space="0" w:color="auto"/>
              <w:left w:val="single" w:sz="4" w:space="0" w:color="auto"/>
              <w:bottom w:val="single" w:sz="4" w:space="0" w:color="auto"/>
              <w:right w:val="single" w:sz="4" w:space="0" w:color="auto"/>
            </w:tcBorders>
          </w:tcPr>
          <w:p w14:paraId="16C954EC" w14:textId="4ED2188C" w:rsidR="00C51669" w:rsidRPr="00CA618E" w:rsidRDefault="00C51669" w:rsidP="00C51669">
            <w:pPr>
              <w:jc w:val="center"/>
              <w:rPr>
                <w:bCs/>
              </w:rPr>
            </w:pPr>
            <w:r w:rsidRPr="00CA618E">
              <w:rPr>
                <w:bCs/>
              </w:rPr>
              <w:t>277535,00</w:t>
            </w:r>
          </w:p>
        </w:tc>
        <w:tc>
          <w:tcPr>
            <w:tcW w:w="2057" w:type="dxa"/>
            <w:tcBorders>
              <w:top w:val="single" w:sz="4" w:space="0" w:color="auto"/>
              <w:left w:val="single" w:sz="4" w:space="0" w:color="auto"/>
              <w:bottom w:val="single" w:sz="4" w:space="0" w:color="auto"/>
              <w:right w:val="single" w:sz="4" w:space="0" w:color="auto"/>
            </w:tcBorders>
            <w:noWrap/>
          </w:tcPr>
          <w:p w14:paraId="44CB9DE7" w14:textId="6D048368" w:rsidR="00C51669" w:rsidRPr="00CA618E" w:rsidRDefault="00C51669" w:rsidP="00C51669">
            <w:pPr>
              <w:jc w:val="center"/>
              <w:rPr>
                <w:bCs/>
                <w:lang w:val="lt-LT" w:eastAsia="lt-LT"/>
              </w:rPr>
            </w:pPr>
            <w:r w:rsidRPr="00CA618E">
              <w:rPr>
                <w:bCs/>
              </w:rPr>
              <w:t>291411,75</w:t>
            </w:r>
          </w:p>
        </w:tc>
      </w:tr>
      <w:tr w:rsidR="00BE776B" w:rsidRPr="00CA618E" w14:paraId="6D77CBC3"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65460281" w14:textId="542BB3DC" w:rsidR="00BE776B" w:rsidRPr="00CA618E" w:rsidRDefault="00C51669"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lastRenderedPageBreak/>
              <w:t>3</w:t>
            </w:r>
          </w:p>
        </w:tc>
        <w:tc>
          <w:tcPr>
            <w:tcW w:w="4230" w:type="dxa"/>
            <w:tcBorders>
              <w:top w:val="single" w:sz="4" w:space="0" w:color="auto"/>
              <w:bottom w:val="single" w:sz="4" w:space="0" w:color="auto"/>
            </w:tcBorders>
          </w:tcPr>
          <w:p w14:paraId="49DB0DDE" w14:textId="1F08F558" w:rsidR="00BE776B" w:rsidRPr="00CA618E" w:rsidRDefault="00C42DD6" w:rsidP="00964AC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bCs/>
                <w:lang w:val="lt-LT" w:eastAsia="lt-LT"/>
              </w:rPr>
            </w:pPr>
            <w:r w:rsidRPr="00CA618E">
              <w:rPr>
                <w:rFonts w:ascii="TimesNewRomanPSMT" w:hAnsi="TimesNewRomanPSMT" w:cs="TimesNewRomanPSMT"/>
                <w:bCs/>
                <w:lang w:val="lt-LT" w:eastAsia="lt-LT"/>
              </w:rPr>
              <w:t>R</w:t>
            </w:r>
            <w:r w:rsidRPr="00CA618E">
              <w:rPr>
                <w:rFonts w:ascii="TimesNewRomanPSMT" w:hAnsi="TimesNewRomanPSMT" w:cs="TimesNewRomanPSMT" w:hint="eastAsia"/>
                <w:bCs/>
                <w:lang w:val="lt-LT" w:eastAsia="lt-LT"/>
              </w:rPr>
              <w:t>eagentai ir pagalbinės priemonės kiekybiniam kasos elastazės 1 nustatymui išmatose su prietaisu suteikiamu panaudos būdu</w:t>
            </w:r>
          </w:p>
        </w:tc>
        <w:tc>
          <w:tcPr>
            <w:tcW w:w="2070" w:type="dxa"/>
            <w:tcBorders>
              <w:top w:val="single" w:sz="4" w:space="0" w:color="auto"/>
              <w:left w:val="single" w:sz="4" w:space="0" w:color="auto"/>
              <w:bottom w:val="single" w:sz="4" w:space="0" w:color="auto"/>
              <w:right w:val="single" w:sz="4" w:space="0" w:color="auto"/>
            </w:tcBorders>
          </w:tcPr>
          <w:p w14:paraId="73AFD2EA" w14:textId="7493959B" w:rsidR="00BE776B" w:rsidRPr="00CA618E" w:rsidRDefault="00C42DD6" w:rsidP="00D8648A">
            <w:pPr>
              <w:jc w:val="center"/>
              <w:rPr>
                <w:bCs/>
                <w:lang w:val="lt-LT" w:eastAsia="lt-LT"/>
              </w:rPr>
            </w:pPr>
            <w:r w:rsidRPr="00CA618E">
              <w:rPr>
                <w:bCs/>
                <w:lang w:val="lt-LT" w:eastAsia="lt-LT"/>
              </w:rPr>
              <w:t>44800,00</w:t>
            </w:r>
          </w:p>
        </w:tc>
        <w:tc>
          <w:tcPr>
            <w:tcW w:w="2057" w:type="dxa"/>
            <w:tcBorders>
              <w:top w:val="single" w:sz="4" w:space="0" w:color="auto"/>
              <w:left w:val="single" w:sz="4" w:space="0" w:color="auto"/>
              <w:bottom w:val="single" w:sz="4" w:space="0" w:color="auto"/>
              <w:right w:val="single" w:sz="4" w:space="0" w:color="auto"/>
            </w:tcBorders>
            <w:noWrap/>
          </w:tcPr>
          <w:p w14:paraId="3B3B4FF9" w14:textId="42F70AA5" w:rsidR="00BE776B" w:rsidRPr="00CA618E" w:rsidRDefault="00C42DD6" w:rsidP="00C42DD6">
            <w:pPr>
              <w:jc w:val="center"/>
              <w:rPr>
                <w:bCs/>
              </w:rPr>
            </w:pPr>
            <w:r w:rsidRPr="00CA618E">
              <w:rPr>
                <w:bCs/>
              </w:rPr>
              <w:t>47040,00</w:t>
            </w:r>
          </w:p>
        </w:tc>
      </w:tr>
      <w:tr w:rsidR="00BE776B" w:rsidRPr="00CA618E" w14:paraId="18D4D134"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705BEB3" w14:textId="2FC9D150" w:rsidR="00BE776B" w:rsidRPr="00CA618E" w:rsidRDefault="00C51669" w:rsidP="00BE776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4</w:t>
            </w:r>
          </w:p>
        </w:tc>
        <w:tc>
          <w:tcPr>
            <w:tcW w:w="4230" w:type="dxa"/>
            <w:tcBorders>
              <w:top w:val="single" w:sz="4" w:space="0" w:color="auto"/>
              <w:bottom w:val="single" w:sz="4" w:space="0" w:color="auto"/>
            </w:tcBorders>
          </w:tcPr>
          <w:p w14:paraId="3271BFFB" w14:textId="4D501757" w:rsidR="00BE776B" w:rsidRPr="00CA618E" w:rsidRDefault="00C42DD6" w:rsidP="00964AC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bCs/>
                <w:lang w:val="lt-LT" w:eastAsia="lt-LT"/>
              </w:rPr>
            </w:pPr>
            <w:r w:rsidRPr="00CA618E">
              <w:rPr>
                <w:rFonts w:ascii="TimesNewRomanPSMT" w:hAnsi="TimesNewRomanPSMT" w:cs="TimesNewRomanPSMT"/>
                <w:bCs/>
                <w:lang w:val="lt-LT" w:eastAsia="lt-LT"/>
              </w:rPr>
              <w:t>R</w:t>
            </w:r>
            <w:r w:rsidRPr="00CA618E">
              <w:rPr>
                <w:rFonts w:ascii="TimesNewRomanPSMT" w:hAnsi="TimesNewRomanPSMT" w:cs="TimesNewRomanPSMT" w:hint="eastAsia"/>
                <w:bCs/>
                <w:lang w:val="lt-LT" w:eastAsia="lt-LT"/>
              </w:rPr>
              <w:t xml:space="preserve">eagentai </w:t>
            </w:r>
            <w:r w:rsidRPr="00CA618E">
              <w:rPr>
                <w:rFonts w:ascii="TimesNewRomanPSMT" w:hAnsi="TimesNewRomanPSMT" w:cs="TimesNewRomanPSMT"/>
                <w:bCs/>
                <w:lang w:val="lt-LT" w:eastAsia="lt-LT"/>
              </w:rPr>
              <w:t>CMV</w:t>
            </w:r>
            <w:r w:rsidRPr="00CA618E">
              <w:rPr>
                <w:rFonts w:ascii="TimesNewRomanPSMT" w:hAnsi="TimesNewRomanPSMT" w:cs="TimesNewRomanPSMT" w:hint="eastAsia"/>
                <w:bCs/>
                <w:lang w:val="lt-LT" w:eastAsia="lt-LT"/>
              </w:rPr>
              <w:t xml:space="preserve"> ir </w:t>
            </w:r>
            <w:r w:rsidRPr="00CA618E">
              <w:rPr>
                <w:rFonts w:ascii="TimesNewRomanPSMT" w:hAnsi="TimesNewRomanPSMT" w:cs="TimesNewRomanPSMT"/>
                <w:bCs/>
                <w:lang w:val="lt-LT" w:eastAsia="lt-LT"/>
              </w:rPr>
              <w:t xml:space="preserve">EBV </w:t>
            </w:r>
            <w:r w:rsidRPr="00CA618E">
              <w:rPr>
                <w:rFonts w:ascii="TimesNewRomanPSMT" w:hAnsi="TimesNewRomanPSMT" w:cs="TimesNewRomanPSMT" w:hint="eastAsia"/>
                <w:bCs/>
                <w:lang w:val="lt-LT" w:eastAsia="lt-LT"/>
              </w:rPr>
              <w:t>infekcijų tyrimams su prietaisu suteikiamu panaudos būdu</w:t>
            </w:r>
          </w:p>
        </w:tc>
        <w:tc>
          <w:tcPr>
            <w:tcW w:w="2070" w:type="dxa"/>
            <w:tcBorders>
              <w:top w:val="single" w:sz="4" w:space="0" w:color="auto"/>
              <w:left w:val="single" w:sz="4" w:space="0" w:color="auto"/>
              <w:bottom w:val="single" w:sz="4" w:space="0" w:color="auto"/>
              <w:right w:val="single" w:sz="4" w:space="0" w:color="auto"/>
            </w:tcBorders>
          </w:tcPr>
          <w:p w14:paraId="50DEC9D6" w14:textId="16A88029" w:rsidR="00BE776B" w:rsidRPr="00CA618E" w:rsidRDefault="003A3336" w:rsidP="003A3336">
            <w:pPr>
              <w:jc w:val="center"/>
              <w:rPr>
                <w:bCs/>
              </w:rPr>
            </w:pPr>
            <w:r w:rsidRPr="00CA618E">
              <w:rPr>
                <w:bCs/>
              </w:rPr>
              <w:t>75000,00</w:t>
            </w:r>
          </w:p>
        </w:tc>
        <w:tc>
          <w:tcPr>
            <w:tcW w:w="2057" w:type="dxa"/>
            <w:tcBorders>
              <w:top w:val="single" w:sz="4" w:space="0" w:color="auto"/>
              <w:left w:val="single" w:sz="4" w:space="0" w:color="auto"/>
              <w:bottom w:val="single" w:sz="4" w:space="0" w:color="auto"/>
              <w:right w:val="single" w:sz="4" w:space="0" w:color="auto"/>
            </w:tcBorders>
            <w:noWrap/>
          </w:tcPr>
          <w:p w14:paraId="0DF205CA" w14:textId="035497AD" w:rsidR="00BE776B" w:rsidRPr="00CA618E" w:rsidRDefault="003A3336" w:rsidP="003A3336">
            <w:pPr>
              <w:jc w:val="center"/>
              <w:rPr>
                <w:bCs/>
              </w:rPr>
            </w:pPr>
            <w:r w:rsidRPr="00CA618E">
              <w:rPr>
                <w:bCs/>
              </w:rPr>
              <w:t>78750,00</w:t>
            </w:r>
          </w:p>
        </w:tc>
      </w:tr>
      <w:tr w:rsidR="00BE776B" w:rsidRPr="00CA618E" w14:paraId="1A8550A8"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3E949626" w14:textId="3EC45E1C" w:rsidR="00BE776B" w:rsidRPr="00CA618E" w:rsidRDefault="00BE776B"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CA618E">
              <w:rPr>
                <w:rFonts w:ascii="Times New Roman1" w:eastAsia="Times New Roman" w:hAnsi="Times New Roman1"/>
                <w:bCs/>
                <w:color w:val="000000"/>
                <w:bdr w:val="none" w:sz="0" w:space="0" w:color="auto"/>
                <w:lang w:val="lt-LT" w:eastAsia="lt-LT"/>
              </w:rPr>
              <w:t>5</w:t>
            </w:r>
          </w:p>
        </w:tc>
        <w:tc>
          <w:tcPr>
            <w:tcW w:w="4230" w:type="dxa"/>
            <w:tcBorders>
              <w:top w:val="single" w:sz="4" w:space="0" w:color="auto"/>
              <w:bottom w:val="single" w:sz="4" w:space="0" w:color="auto"/>
            </w:tcBorders>
          </w:tcPr>
          <w:p w14:paraId="65510871" w14:textId="50BEC498" w:rsidR="00BE776B" w:rsidRPr="00CA618E" w:rsidRDefault="00B86D2B" w:rsidP="00964AC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bCs/>
                <w:lang w:val="lt-LT" w:eastAsia="lt-LT"/>
              </w:rPr>
            </w:pPr>
            <w:r w:rsidRPr="00CA618E">
              <w:rPr>
                <w:rFonts w:ascii="TimesNewRomanPSMT" w:hAnsi="TimesNewRomanPSMT" w:cs="TimesNewRomanPSMT"/>
                <w:bCs/>
                <w:lang w:val="lt-LT" w:eastAsia="lt-LT"/>
              </w:rPr>
              <w:t>R</w:t>
            </w:r>
            <w:r w:rsidRPr="00CA618E">
              <w:rPr>
                <w:rFonts w:ascii="TimesNewRomanPSMT" w:hAnsi="TimesNewRomanPSMT" w:cs="TimesNewRomanPSMT" w:hint="eastAsia"/>
                <w:bCs/>
                <w:lang w:val="lt-LT" w:eastAsia="lt-LT"/>
              </w:rPr>
              <w:t>eagentai oksalatų ir citratų tyrimams šlapime cobas integra 400 plus analizatoriumi arba lygiaverčiu prietaisu suteikiamu panaudos būdu</w:t>
            </w:r>
          </w:p>
        </w:tc>
        <w:tc>
          <w:tcPr>
            <w:tcW w:w="2070" w:type="dxa"/>
            <w:tcBorders>
              <w:top w:val="single" w:sz="4" w:space="0" w:color="auto"/>
              <w:left w:val="single" w:sz="4" w:space="0" w:color="auto"/>
              <w:bottom w:val="single" w:sz="4" w:space="0" w:color="auto"/>
              <w:right w:val="single" w:sz="4" w:space="0" w:color="auto"/>
            </w:tcBorders>
          </w:tcPr>
          <w:p w14:paraId="70BDD2AE" w14:textId="5F5A63BA" w:rsidR="00BE776B" w:rsidRPr="00CA618E" w:rsidRDefault="00B86D2B" w:rsidP="00B86D2B">
            <w:pPr>
              <w:jc w:val="center"/>
              <w:rPr>
                <w:bCs/>
              </w:rPr>
            </w:pPr>
            <w:r w:rsidRPr="00CA618E">
              <w:rPr>
                <w:bCs/>
              </w:rPr>
              <w:t>18473,00</w:t>
            </w:r>
          </w:p>
        </w:tc>
        <w:tc>
          <w:tcPr>
            <w:tcW w:w="2057" w:type="dxa"/>
            <w:tcBorders>
              <w:top w:val="single" w:sz="4" w:space="0" w:color="auto"/>
              <w:left w:val="single" w:sz="4" w:space="0" w:color="auto"/>
              <w:bottom w:val="single" w:sz="4" w:space="0" w:color="auto"/>
              <w:right w:val="single" w:sz="4" w:space="0" w:color="auto"/>
            </w:tcBorders>
            <w:noWrap/>
          </w:tcPr>
          <w:p w14:paraId="3D48522D" w14:textId="0190799E" w:rsidR="00BE776B" w:rsidRPr="00CA618E" w:rsidRDefault="00B86D2B" w:rsidP="00B86D2B">
            <w:pPr>
              <w:jc w:val="center"/>
              <w:rPr>
                <w:bCs/>
              </w:rPr>
            </w:pPr>
            <w:r w:rsidRPr="00CA618E">
              <w:rPr>
                <w:bCs/>
              </w:rPr>
              <w:t>19396,65</w:t>
            </w:r>
          </w:p>
        </w:tc>
      </w:tr>
    </w:tbl>
    <w:p w14:paraId="54EC5B61" w14:textId="77777777" w:rsidR="007818B4" w:rsidRPr="00CA618E" w:rsidRDefault="007818B4" w:rsidP="00D82912">
      <w:pPr>
        <w:pStyle w:val="Body2"/>
        <w:ind w:firstLine="720"/>
        <w:rPr>
          <w:bCs/>
          <w:i/>
          <w:color w:val="000000" w:themeColor="text1"/>
          <w:sz w:val="24"/>
          <w:szCs w:val="24"/>
          <w:lang w:val="lt-LT"/>
        </w:rPr>
      </w:pPr>
    </w:p>
    <w:p w14:paraId="1F19DD91" w14:textId="23718447" w:rsidR="00D82912" w:rsidRPr="007818B4" w:rsidRDefault="00D82912" w:rsidP="00D82912">
      <w:pPr>
        <w:pStyle w:val="Body2"/>
        <w:ind w:firstLine="720"/>
        <w:rPr>
          <w:i/>
          <w:color w:val="000000" w:themeColor="text1"/>
          <w:sz w:val="24"/>
          <w:szCs w:val="24"/>
          <w:lang w:val="lt-LT"/>
        </w:rPr>
      </w:pPr>
      <w:r w:rsidRPr="007818B4">
        <w:rPr>
          <w:b/>
          <w:i/>
          <w:color w:val="000000" w:themeColor="text1"/>
          <w:sz w:val="24"/>
          <w:szCs w:val="24"/>
          <w:lang w:val="lt-LT"/>
        </w:rPr>
        <w:t>Pastaba.</w:t>
      </w:r>
      <w:r w:rsidRPr="007818B4">
        <w:rPr>
          <w:i/>
          <w:color w:val="000000" w:themeColor="text1"/>
          <w:sz w:val="24"/>
          <w:szCs w:val="24"/>
          <w:lang w:val="lt-LT"/>
        </w:rPr>
        <w:t xml:space="preserve"> </w:t>
      </w:r>
      <w:r w:rsidRPr="007818B4">
        <w:rPr>
          <w:i/>
          <w:color w:val="000000" w:themeColor="text1"/>
          <w:sz w:val="24"/>
          <w:szCs w:val="24"/>
          <w:u w:val="single"/>
          <w:lang w:val="lt-LT"/>
        </w:rPr>
        <w:t xml:space="preserve">PO kaina  suplanuota taikant </w:t>
      </w:r>
      <w:r w:rsidR="00AE780C" w:rsidRPr="007818B4">
        <w:rPr>
          <w:i/>
          <w:color w:val="000000" w:themeColor="text1"/>
          <w:sz w:val="24"/>
          <w:szCs w:val="24"/>
          <w:u w:val="single"/>
          <w:lang w:val="lt-LT"/>
        </w:rPr>
        <w:t>5</w:t>
      </w:r>
      <w:r w:rsidRPr="007818B4">
        <w:rPr>
          <w:i/>
          <w:color w:val="000000" w:themeColor="text1"/>
          <w:sz w:val="24"/>
          <w:szCs w:val="24"/>
          <w:u w:val="single"/>
          <w:lang w:val="lt-LT"/>
        </w:rPr>
        <w:t>% PVM tarifą</w:t>
      </w:r>
      <w:r w:rsidR="004C01FF" w:rsidRPr="007818B4">
        <w:rPr>
          <w:i/>
          <w:color w:val="000000" w:themeColor="text1"/>
          <w:sz w:val="24"/>
          <w:szCs w:val="24"/>
          <w:u w:val="single"/>
          <w:lang w:val="lt-LT"/>
        </w:rPr>
        <w:t>.</w:t>
      </w:r>
      <w:r w:rsidRPr="007818B4">
        <w:rPr>
          <w:i/>
          <w:color w:val="000000" w:themeColor="text1"/>
          <w:sz w:val="24"/>
          <w:szCs w:val="24"/>
          <w:u w:val="single"/>
          <w:lang w:val="lt-LT"/>
        </w:rPr>
        <w:t xml:space="preserve"> </w:t>
      </w:r>
      <w:r w:rsidR="004C01FF" w:rsidRPr="007818B4">
        <w:rPr>
          <w:i/>
          <w:color w:val="000000" w:themeColor="text1"/>
          <w:sz w:val="24"/>
          <w:szCs w:val="24"/>
          <w:u w:val="single"/>
          <w:lang w:val="lt-LT"/>
        </w:rPr>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r w:rsidRPr="007818B4">
        <w:rPr>
          <w:i/>
          <w:color w:val="000000" w:themeColor="text1"/>
          <w:sz w:val="24"/>
          <w:szCs w:val="24"/>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4E02178" w14:textId="77777777" w:rsidR="00DD671A" w:rsidRPr="007818B4" w:rsidRDefault="00DD671A" w:rsidP="00851EA1">
      <w:pPr>
        <w:pStyle w:val="Body2"/>
        <w:ind w:firstLine="720"/>
        <w:rPr>
          <w:color w:val="000000" w:themeColor="text1"/>
          <w:sz w:val="24"/>
          <w:szCs w:val="24"/>
          <w:lang w:val="lt-LT"/>
        </w:rPr>
      </w:pPr>
      <w:r w:rsidRPr="007818B4">
        <w:rPr>
          <w:color w:val="000000" w:themeColor="text1"/>
          <w:sz w:val="24"/>
          <w:szCs w:val="24"/>
          <w:lang w:val="lt-LT"/>
        </w:rPr>
        <w:t>19. Elektroninis aukcionas pirkime nebus rengiamas.</w:t>
      </w:r>
    </w:p>
    <w:p w14:paraId="1570CE3D" w14:textId="45212B39" w:rsidR="00D004D5" w:rsidRDefault="00DD671A" w:rsidP="00DD671A">
      <w:pPr>
        <w:pStyle w:val="NormalWeb"/>
        <w:spacing w:before="0" w:beforeAutospacing="0" w:after="40" w:afterAutospacing="0"/>
        <w:jc w:val="both"/>
        <w:rPr>
          <w:color w:val="000000"/>
        </w:rPr>
      </w:pPr>
      <w:r w:rsidRPr="007818B4">
        <w:rPr>
          <w:color w:val="000000" w:themeColor="text1"/>
        </w:rPr>
        <w:tab/>
      </w:r>
      <w:r w:rsidRPr="007818B4">
        <w:rPr>
          <w:color w:val="000000"/>
        </w:rPr>
        <w:t>20. Tiekėjo pasiūlymo forma pateikta SPS 4 priede “Pasiūlymo forma”.</w:t>
      </w:r>
    </w:p>
    <w:p w14:paraId="79ED27FB" w14:textId="77777777" w:rsidR="006941C9" w:rsidRPr="00921D65" w:rsidRDefault="006941C9" w:rsidP="006941C9">
      <w:pPr>
        <w:pStyle w:val="NormalWeb"/>
        <w:spacing w:before="0" w:beforeAutospacing="0" w:after="0" w:afterAutospacing="0"/>
        <w:ind w:firstLine="709"/>
        <w:jc w:val="both"/>
      </w:pPr>
      <w:r w:rsidRPr="00921D65">
        <w:t xml:space="preserve">21. Sutarties įvykdymo užtikrinimo priemonės </w:t>
      </w:r>
      <w:r w:rsidRPr="00921D65">
        <w:rPr>
          <w:rFonts w:eastAsia="Calibri"/>
        </w:rPr>
        <w:t>yra netesybos (baudos, delspinigiai), nurodytos</w:t>
      </w:r>
      <w:r w:rsidRPr="00921D65">
        <w:t xml:space="preserve"> SPS 2 priede (Viešojo pirkimo-pardavimo sutarties projektas“).</w:t>
      </w:r>
    </w:p>
    <w:p w14:paraId="23A4C53E" w14:textId="4EB0E3A2" w:rsidR="00C429A4" w:rsidRPr="007818B4" w:rsidRDefault="00C429A4" w:rsidP="006124AA">
      <w:pPr>
        <w:pStyle w:val="NormalWeb"/>
        <w:spacing w:before="0" w:beforeAutospacing="0" w:after="0" w:afterAutospacing="0"/>
        <w:jc w:val="both"/>
        <w:rPr>
          <w:color w:val="000000"/>
        </w:rPr>
      </w:pPr>
      <w:r w:rsidRPr="007818B4">
        <w:rPr>
          <w:color w:val="000000"/>
        </w:rPr>
        <w:tab/>
        <w:t>2</w:t>
      </w:r>
      <w:r w:rsidR="006941C9">
        <w:rPr>
          <w:color w:val="000000"/>
        </w:rPr>
        <w:t>2</w:t>
      </w:r>
      <w:r w:rsidRPr="007818B4">
        <w:rPr>
          <w:color w:val="000000"/>
        </w:rPr>
        <w:t>. Įsigyti prekių naudojantis Centrinės perkančiosios organizacijos  (toliau – CPO LT) elektroniniu katalogu galimybės nėra, nes prekių CPO  LT elektroniniame kataloge nesiūloma.</w:t>
      </w:r>
    </w:p>
    <w:p w14:paraId="032F8F27" w14:textId="4DD2D839" w:rsidR="006124AA" w:rsidRPr="007818B4" w:rsidRDefault="00C429A4" w:rsidP="006124AA">
      <w:pPr>
        <w:pStyle w:val="NormalWeb"/>
        <w:spacing w:before="0" w:beforeAutospacing="0" w:after="0" w:afterAutospacing="0"/>
        <w:ind w:firstLine="720"/>
        <w:jc w:val="both"/>
        <w:rPr>
          <w:color w:val="000000"/>
        </w:rPr>
      </w:pPr>
      <w:r w:rsidRPr="007818B4">
        <w:rPr>
          <w:color w:val="000000"/>
        </w:rPr>
        <w:t>2</w:t>
      </w:r>
      <w:r w:rsidR="006941C9">
        <w:rPr>
          <w:color w:val="000000"/>
        </w:rPr>
        <w:t>3</w:t>
      </w:r>
      <w:r w:rsidRPr="007818B4">
        <w:rPr>
          <w:color w:val="000000"/>
        </w:rPr>
        <w:t xml:space="preserve">. </w:t>
      </w:r>
      <w:r w:rsidR="006941C9" w:rsidRPr="00921D65">
        <w:rPr>
          <w:color w:val="000000"/>
        </w:rPr>
        <w:t xml:space="preserve">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9" w:history="1">
        <w:r w:rsidR="006941C9" w:rsidRPr="00921D65">
          <w:rPr>
            <w:rStyle w:val="Hyperlink"/>
            <w:rFonts w:eastAsia="Arial Unicode MS"/>
            <w:color w:val="4668C0" w:themeColor="accent6" w:themeShade="BF"/>
            <w:bdr w:val="nil"/>
          </w:rPr>
          <w:t>https://e-seimas.lrs.lt/portal/legalAct/lt/TAD/TAIS.403512/asr</w:t>
        </w:r>
      </w:hyperlink>
      <w:r w:rsidR="006941C9" w:rsidRPr="00921D65">
        <w:rPr>
          <w:rStyle w:val="Hyperlink"/>
          <w:rFonts w:eastAsia="Arial Unicode MS"/>
          <w:color w:val="4668C0" w:themeColor="accent6" w:themeShade="BF"/>
          <w:bdr w:val="nil"/>
        </w:rPr>
        <w:t xml:space="preserve"> </w:t>
      </w:r>
      <w:r w:rsidR="006941C9" w:rsidRPr="00921D65">
        <w:rPr>
          <w:color w:val="000000"/>
        </w:rPr>
        <w:t>4.4.4. papunktį.</w:t>
      </w:r>
      <w:r w:rsidR="006941C9" w:rsidRPr="00921D65">
        <w:t xml:space="preserve"> Aplinkos apsaugos kriterijai nustatyti pirkimo sąlygų techninėje specifikacijoje ir viešojo pirkimo sutarties projekte kaip tiekėjo įsipareigojimas.</w:t>
      </w:r>
    </w:p>
    <w:p w14:paraId="03A76A47" w14:textId="77777777" w:rsidR="00462BC2" w:rsidRPr="007818B4" w:rsidRDefault="00462BC2" w:rsidP="006124AA">
      <w:pPr>
        <w:pStyle w:val="NormalWeb"/>
        <w:spacing w:before="0" w:beforeAutospacing="0" w:after="0" w:afterAutospacing="0"/>
        <w:ind w:firstLine="720"/>
        <w:jc w:val="both"/>
        <w:rPr>
          <w:color w:val="000000"/>
        </w:rPr>
      </w:pPr>
    </w:p>
    <w:p w14:paraId="5293846A" w14:textId="21BDDDFC" w:rsidR="001F5A47" w:rsidRPr="007818B4" w:rsidRDefault="001F5A47" w:rsidP="006124AA">
      <w:pPr>
        <w:pStyle w:val="NormalWeb"/>
        <w:spacing w:before="0" w:beforeAutospacing="0" w:after="0" w:afterAutospacing="0"/>
        <w:ind w:firstLine="720"/>
        <w:jc w:val="both"/>
        <w:rPr>
          <w:color w:val="000000"/>
        </w:rPr>
      </w:pPr>
      <w:r w:rsidRPr="007818B4">
        <w:rPr>
          <w:color w:val="000000"/>
        </w:rPr>
        <w:t>SPS priedai:</w:t>
      </w:r>
    </w:p>
    <w:p w14:paraId="004BA7A9" w14:textId="7D23DB72" w:rsidR="001F5A47" w:rsidRPr="007818B4" w:rsidRDefault="00580C72" w:rsidP="006124AA">
      <w:pPr>
        <w:pStyle w:val="NormalWeb"/>
        <w:spacing w:before="0" w:beforeAutospacing="0" w:after="0" w:afterAutospacing="0"/>
        <w:ind w:firstLine="720"/>
        <w:jc w:val="both"/>
      </w:pPr>
      <w:r w:rsidRPr="007818B4">
        <w:rPr>
          <w:color w:val="000000"/>
        </w:rPr>
        <w:t>1.</w:t>
      </w:r>
      <w:r w:rsidR="000F7EA2" w:rsidRPr="007818B4">
        <w:rPr>
          <w:color w:val="000000"/>
        </w:rPr>
        <w:t xml:space="preserve"> </w:t>
      </w:r>
      <w:r w:rsidRPr="007818B4">
        <w:rPr>
          <w:color w:val="000000"/>
        </w:rPr>
        <w:t>„Techninė specifikacija“</w:t>
      </w:r>
      <w:r w:rsidR="00525FDA" w:rsidRPr="007818B4">
        <w:rPr>
          <w:color w:val="000000"/>
        </w:rPr>
        <w:t>.</w:t>
      </w:r>
    </w:p>
    <w:p w14:paraId="716BBE02" w14:textId="77777777" w:rsidR="001F5A47" w:rsidRPr="007818B4" w:rsidRDefault="001F5A47" w:rsidP="006124AA">
      <w:pPr>
        <w:pStyle w:val="NormalWeb"/>
        <w:spacing w:before="0" w:beforeAutospacing="0" w:after="0" w:afterAutospacing="0"/>
        <w:ind w:firstLine="720"/>
        <w:jc w:val="both"/>
      </w:pPr>
      <w:r w:rsidRPr="007818B4">
        <w:rPr>
          <w:color w:val="000000"/>
        </w:rPr>
        <w:t>2. „Viešojo pirkimo</w:t>
      </w:r>
      <w:r w:rsidR="00C9529E" w:rsidRPr="007818B4">
        <w:rPr>
          <w:color w:val="000000"/>
        </w:rPr>
        <w:t>-pardavimo</w:t>
      </w:r>
      <w:r w:rsidRPr="007818B4">
        <w:rPr>
          <w:color w:val="000000"/>
        </w:rPr>
        <w:t xml:space="preserve"> sutarties projektas“.</w:t>
      </w:r>
    </w:p>
    <w:p w14:paraId="4D6534BC" w14:textId="77777777" w:rsidR="001F5A47" w:rsidRPr="007818B4" w:rsidRDefault="00E85857" w:rsidP="006124AA">
      <w:pPr>
        <w:pStyle w:val="NormalWeb"/>
        <w:spacing w:before="0" w:beforeAutospacing="0" w:after="0" w:afterAutospacing="0"/>
        <w:ind w:firstLine="720"/>
        <w:jc w:val="both"/>
      </w:pPr>
      <w:r w:rsidRPr="007818B4">
        <w:rPr>
          <w:color w:val="000000"/>
        </w:rPr>
        <w:t>3.</w:t>
      </w:r>
      <w:r w:rsidR="000F7EA2" w:rsidRPr="007818B4">
        <w:rPr>
          <w:color w:val="000000"/>
        </w:rPr>
        <w:t xml:space="preserve"> </w:t>
      </w:r>
      <w:r w:rsidRPr="007818B4">
        <w:rPr>
          <w:color w:val="000000"/>
        </w:rPr>
        <w:t>“</w:t>
      </w:r>
      <w:r w:rsidR="001F5A47" w:rsidRPr="007818B4">
        <w:rPr>
          <w:color w:val="000000"/>
        </w:rPr>
        <w:t>EBVPD failas/šablonas“.</w:t>
      </w:r>
    </w:p>
    <w:p w14:paraId="3EA4E8A3" w14:textId="77777777" w:rsidR="001F5A47" w:rsidRPr="007818B4" w:rsidRDefault="001F5A47" w:rsidP="006F122D">
      <w:pPr>
        <w:pStyle w:val="NormalWeb"/>
        <w:spacing w:before="0" w:beforeAutospacing="0" w:after="40" w:afterAutospacing="0"/>
        <w:ind w:firstLine="720"/>
        <w:jc w:val="both"/>
        <w:rPr>
          <w:color w:val="000000"/>
        </w:rPr>
      </w:pPr>
      <w:r w:rsidRPr="007818B4">
        <w:rPr>
          <w:color w:val="000000"/>
        </w:rPr>
        <w:t>4. “Pasiūlymo forma”.</w:t>
      </w:r>
    </w:p>
    <w:sectPr w:rsidR="001F5A47" w:rsidRPr="007818B4" w:rsidSect="000307EF">
      <w:footerReference w:type="default" r:id="rId10"/>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2A216" w14:textId="77777777" w:rsidR="00996086" w:rsidRDefault="00996086">
      <w:r>
        <w:separator/>
      </w:r>
    </w:p>
  </w:endnote>
  <w:endnote w:type="continuationSeparator" w:id="0">
    <w:p w14:paraId="73996A82" w14:textId="77777777" w:rsidR="00996086" w:rsidRDefault="00996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1">
    <w:altName w:val="Times New Roman"/>
    <w:panose1 w:val="00000000000000000000"/>
    <w:charset w:val="00"/>
    <w:family w:val="roman"/>
    <w:notTrueType/>
    <w:pitch w:val="default"/>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6035"/>
      <w:docPartObj>
        <w:docPartGallery w:val="Page Numbers (Bottom of Page)"/>
        <w:docPartUnique/>
      </w:docPartObj>
    </w:sdt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AA70" w14:textId="77777777" w:rsidR="00996086" w:rsidRDefault="00996086">
      <w:r>
        <w:separator/>
      </w:r>
    </w:p>
  </w:footnote>
  <w:footnote w:type="continuationSeparator" w:id="0">
    <w:p w14:paraId="3DD73A52" w14:textId="77777777" w:rsidR="00996086" w:rsidRDefault="00996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24757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07EF"/>
    <w:rsid w:val="00041B22"/>
    <w:rsid w:val="00044802"/>
    <w:rsid w:val="0008148D"/>
    <w:rsid w:val="00082490"/>
    <w:rsid w:val="000958EE"/>
    <w:rsid w:val="000A2490"/>
    <w:rsid w:val="000A5E41"/>
    <w:rsid w:val="000C085F"/>
    <w:rsid w:val="000D0227"/>
    <w:rsid w:val="000E028C"/>
    <w:rsid w:val="000E0D87"/>
    <w:rsid w:val="000E4515"/>
    <w:rsid w:val="000F0BAD"/>
    <w:rsid w:val="000F1ABC"/>
    <w:rsid w:val="000F6DC7"/>
    <w:rsid w:val="000F7EA2"/>
    <w:rsid w:val="00116B0B"/>
    <w:rsid w:val="00127DF1"/>
    <w:rsid w:val="00131C18"/>
    <w:rsid w:val="00133E2B"/>
    <w:rsid w:val="001406FD"/>
    <w:rsid w:val="001410E9"/>
    <w:rsid w:val="00141BB9"/>
    <w:rsid w:val="001464DE"/>
    <w:rsid w:val="00147A4D"/>
    <w:rsid w:val="001577FC"/>
    <w:rsid w:val="001603A9"/>
    <w:rsid w:val="001740E9"/>
    <w:rsid w:val="00187394"/>
    <w:rsid w:val="001912A2"/>
    <w:rsid w:val="00194380"/>
    <w:rsid w:val="001B6E46"/>
    <w:rsid w:val="001C74BA"/>
    <w:rsid w:val="001C795D"/>
    <w:rsid w:val="001D54F8"/>
    <w:rsid w:val="001E0538"/>
    <w:rsid w:val="001E44BB"/>
    <w:rsid w:val="001F5A47"/>
    <w:rsid w:val="001F6F1B"/>
    <w:rsid w:val="001F78FE"/>
    <w:rsid w:val="0020073A"/>
    <w:rsid w:val="00214BEF"/>
    <w:rsid w:val="0021772F"/>
    <w:rsid w:val="0022150C"/>
    <w:rsid w:val="00247C49"/>
    <w:rsid w:val="00256216"/>
    <w:rsid w:val="002713AB"/>
    <w:rsid w:val="0027244C"/>
    <w:rsid w:val="00272888"/>
    <w:rsid w:val="00283E09"/>
    <w:rsid w:val="00284B67"/>
    <w:rsid w:val="00287403"/>
    <w:rsid w:val="002A03B5"/>
    <w:rsid w:val="002A2A24"/>
    <w:rsid w:val="002A4A3F"/>
    <w:rsid w:val="002A7CF2"/>
    <w:rsid w:val="002B07D0"/>
    <w:rsid w:val="002B7BE9"/>
    <w:rsid w:val="002C4556"/>
    <w:rsid w:val="002D0B86"/>
    <w:rsid w:val="002D0FA2"/>
    <w:rsid w:val="002E4ACB"/>
    <w:rsid w:val="00314035"/>
    <w:rsid w:val="003170A8"/>
    <w:rsid w:val="00331E8A"/>
    <w:rsid w:val="00335B15"/>
    <w:rsid w:val="00351DB8"/>
    <w:rsid w:val="00353EBE"/>
    <w:rsid w:val="00357350"/>
    <w:rsid w:val="00357F61"/>
    <w:rsid w:val="0037386C"/>
    <w:rsid w:val="00375EA3"/>
    <w:rsid w:val="003761E5"/>
    <w:rsid w:val="00377BDB"/>
    <w:rsid w:val="00382B06"/>
    <w:rsid w:val="00384B55"/>
    <w:rsid w:val="00390579"/>
    <w:rsid w:val="003A2F27"/>
    <w:rsid w:val="003A3336"/>
    <w:rsid w:val="003B4C31"/>
    <w:rsid w:val="003C2FE6"/>
    <w:rsid w:val="003C673C"/>
    <w:rsid w:val="003C7703"/>
    <w:rsid w:val="003E4E2D"/>
    <w:rsid w:val="003E5822"/>
    <w:rsid w:val="003F1878"/>
    <w:rsid w:val="003F7207"/>
    <w:rsid w:val="004004F5"/>
    <w:rsid w:val="0040759E"/>
    <w:rsid w:val="004162AC"/>
    <w:rsid w:val="00417E46"/>
    <w:rsid w:val="004208D8"/>
    <w:rsid w:val="004245A8"/>
    <w:rsid w:val="00446FA4"/>
    <w:rsid w:val="0045220C"/>
    <w:rsid w:val="00453693"/>
    <w:rsid w:val="00462BC2"/>
    <w:rsid w:val="00466648"/>
    <w:rsid w:val="00467A31"/>
    <w:rsid w:val="0048623D"/>
    <w:rsid w:val="00487A1A"/>
    <w:rsid w:val="004A3194"/>
    <w:rsid w:val="004B7C0A"/>
    <w:rsid w:val="004C01FF"/>
    <w:rsid w:val="004D2AE6"/>
    <w:rsid w:val="004D35E3"/>
    <w:rsid w:val="004E4A85"/>
    <w:rsid w:val="004F4283"/>
    <w:rsid w:val="004F5AF3"/>
    <w:rsid w:val="0050068E"/>
    <w:rsid w:val="00505A3F"/>
    <w:rsid w:val="00514DDB"/>
    <w:rsid w:val="00517278"/>
    <w:rsid w:val="0052361B"/>
    <w:rsid w:val="005253C8"/>
    <w:rsid w:val="00525FDA"/>
    <w:rsid w:val="00537719"/>
    <w:rsid w:val="00545253"/>
    <w:rsid w:val="00545904"/>
    <w:rsid w:val="0054740D"/>
    <w:rsid w:val="00552F39"/>
    <w:rsid w:val="00553B2C"/>
    <w:rsid w:val="00574719"/>
    <w:rsid w:val="00580C72"/>
    <w:rsid w:val="00580F1C"/>
    <w:rsid w:val="005857E4"/>
    <w:rsid w:val="00586074"/>
    <w:rsid w:val="0058621E"/>
    <w:rsid w:val="00595819"/>
    <w:rsid w:val="005B1B4D"/>
    <w:rsid w:val="005B43DF"/>
    <w:rsid w:val="005C583C"/>
    <w:rsid w:val="005C6307"/>
    <w:rsid w:val="00601B14"/>
    <w:rsid w:val="00606694"/>
    <w:rsid w:val="006108E2"/>
    <w:rsid w:val="006124AA"/>
    <w:rsid w:val="006164EC"/>
    <w:rsid w:val="00621098"/>
    <w:rsid w:val="00627213"/>
    <w:rsid w:val="00632F9A"/>
    <w:rsid w:val="0063314B"/>
    <w:rsid w:val="006538A5"/>
    <w:rsid w:val="00661473"/>
    <w:rsid w:val="00663EC3"/>
    <w:rsid w:val="00667801"/>
    <w:rsid w:val="00681E55"/>
    <w:rsid w:val="006941C9"/>
    <w:rsid w:val="006C06A7"/>
    <w:rsid w:val="006D18B0"/>
    <w:rsid w:val="006D4DF7"/>
    <w:rsid w:val="006D6A2E"/>
    <w:rsid w:val="006E43AB"/>
    <w:rsid w:val="006E4D01"/>
    <w:rsid w:val="006F122D"/>
    <w:rsid w:val="006F7E9C"/>
    <w:rsid w:val="00705B83"/>
    <w:rsid w:val="007074B0"/>
    <w:rsid w:val="00711840"/>
    <w:rsid w:val="007236BF"/>
    <w:rsid w:val="0072416C"/>
    <w:rsid w:val="00725BEE"/>
    <w:rsid w:val="007400AD"/>
    <w:rsid w:val="00746584"/>
    <w:rsid w:val="00753A55"/>
    <w:rsid w:val="00757BB1"/>
    <w:rsid w:val="007605AB"/>
    <w:rsid w:val="007756DF"/>
    <w:rsid w:val="00776ADC"/>
    <w:rsid w:val="007818B4"/>
    <w:rsid w:val="00786CE7"/>
    <w:rsid w:val="007926DD"/>
    <w:rsid w:val="007C2CB1"/>
    <w:rsid w:val="007D20E1"/>
    <w:rsid w:val="007D4B46"/>
    <w:rsid w:val="007F261B"/>
    <w:rsid w:val="00812918"/>
    <w:rsid w:val="00814CE0"/>
    <w:rsid w:val="008167AE"/>
    <w:rsid w:val="0082227C"/>
    <w:rsid w:val="0083267C"/>
    <w:rsid w:val="008358AA"/>
    <w:rsid w:val="00842CF5"/>
    <w:rsid w:val="00851EA1"/>
    <w:rsid w:val="0085529C"/>
    <w:rsid w:val="00856B1C"/>
    <w:rsid w:val="0085744B"/>
    <w:rsid w:val="00857F2F"/>
    <w:rsid w:val="00861445"/>
    <w:rsid w:val="00871D93"/>
    <w:rsid w:val="0088254A"/>
    <w:rsid w:val="00886469"/>
    <w:rsid w:val="00896BEC"/>
    <w:rsid w:val="008A1A7F"/>
    <w:rsid w:val="008B3D56"/>
    <w:rsid w:val="008B51F0"/>
    <w:rsid w:val="008C1E0B"/>
    <w:rsid w:val="008C2B8C"/>
    <w:rsid w:val="008D7AF7"/>
    <w:rsid w:val="008E21AD"/>
    <w:rsid w:val="008E4CA7"/>
    <w:rsid w:val="008F0143"/>
    <w:rsid w:val="009054BD"/>
    <w:rsid w:val="00907C5F"/>
    <w:rsid w:val="00924C4D"/>
    <w:rsid w:val="009262FF"/>
    <w:rsid w:val="00963160"/>
    <w:rsid w:val="00964ACD"/>
    <w:rsid w:val="00966EF0"/>
    <w:rsid w:val="00970B38"/>
    <w:rsid w:val="009761EC"/>
    <w:rsid w:val="00993E6F"/>
    <w:rsid w:val="00996086"/>
    <w:rsid w:val="009971C8"/>
    <w:rsid w:val="009B20DB"/>
    <w:rsid w:val="009B7B84"/>
    <w:rsid w:val="009C115F"/>
    <w:rsid w:val="009C1299"/>
    <w:rsid w:val="009C1BB8"/>
    <w:rsid w:val="009C3350"/>
    <w:rsid w:val="009C36FE"/>
    <w:rsid w:val="009C5D91"/>
    <w:rsid w:val="009C6CCB"/>
    <w:rsid w:val="009D2630"/>
    <w:rsid w:val="009D4D60"/>
    <w:rsid w:val="009D602E"/>
    <w:rsid w:val="009E3181"/>
    <w:rsid w:val="009F02B7"/>
    <w:rsid w:val="00A04108"/>
    <w:rsid w:val="00A21CEB"/>
    <w:rsid w:val="00A34470"/>
    <w:rsid w:val="00A5504C"/>
    <w:rsid w:val="00A57580"/>
    <w:rsid w:val="00A66DA9"/>
    <w:rsid w:val="00A71EB8"/>
    <w:rsid w:val="00A82B64"/>
    <w:rsid w:val="00A86B80"/>
    <w:rsid w:val="00AC4912"/>
    <w:rsid w:val="00AC615D"/>
    <w:rsid w:val="00AE780C"/>
    <w:rsid w:val="00AF09A3"/>
    <w:rsid w:val="00AF5BBF"/>
    <w:rsid w:val="00AF668B"/>
    <w:rsid w:val="00B00ADE"/>
    <w:rsid w:val="00B104F2"/>
    <w:rsid w:val="00B343C9"/>
    <w:rsid w:val="00B50F24"/>
    <w:rsid w:val="00B65A54"/>
    <w:rsid w:val="00B65B18"/>
    <w:rsid w:val="00B708EE"/>
    <w:rsid w:val="00B72716"/>
    <w:rsid w:val="00B86D2B"/>
    <w:rsid w:val="00B92227"/>
    <w:rsid w:val="00B97B40"/>
    <w:rsid w:val="00BC3AFF"/>
    <w:rsid w:val="00BC6DE0"/>
    <w:rsid w:val="00BD0585"/>
    <w:rsid w:val="00BD0B3D"/>
    <w:rsid w:val="00BE0A8E"/>
    <w:rsid w:val="00BE5828"/>
    <w:rsid w:val="00BE776B"/>
    <w:rsid w:val="00BE7F21"/>
    <w:rsid w:val="00C206ED"/>
    <w:rsid w:val="00C429A4"/>
    <w:rsid w:val="00C42DD6"/>
    <w:rsid w:val="00C51669"/>
    <w:rsid w:val="00C9529E"/>
    <w:rsid w:val="00CA406C"/>
    <w:rsid w:val="00CA618E"/>
    <w:rsid w:val="00CB2544"/>
    <w:rsid w:val="00CB6819"/>
    <w:rsid w:val="00CD7763"/>
    <w:rsid w:val="00CE1224"/>
    <w:rsid w:val="00CE4E42"/>
    <w:rsid w:val="00CF205C"/>
    <w:rsid w:val="00D004D5"/>
    <w:rsid w:val="00D02676"/>
    <w:rsid w:val="00D129EC"/>
    <w:rsid w:val="00D22B53"/>
    <w:rsid w:val="00D65203"/>
    <w:rsid w:val="00D65FED"/>
    <w:rsid w:val="00D801B6"/>
    <w:rsid w:val="00D806FD"/>
    <w:rsid w:val="00D825C9"/>
    <w:rsid w:val="00D82912"/>
    <w:rsid w:val="00D8458F"/>
    <w:rsid w:val="00D85BB0"/>
    <w:rsid w:val="00DA14FB"/>
    <w:rsid w:val="00DA779F"/>
    <w:rsid w:val="00DB0015"/>
    <w:rsid w:val="00DB003C"/>
    <w:rsid w:val="00DB4EB3"/>
    <w:rsid w:val="00DC25B6"/>
    <w:rsid w:val="00DC73E5"/>
    <w:rsid w:val="00DC7CA3"/>
    <w:rsid w:val="00DD2178"/>
    <w:rsid w:val="00DD2355"/>
    <w:rsid w:val="00DD2784"/>
    <w:rsid w:val="00DD50CD"/>
    <w:rsid w:val="00DD671A"/>
    <w:rsid w:val="00DE42DB"/>
    <w:rsid w:val="00DF3323"/>
    <w:rsid w:val="00DF7FD0"/>
    <w:rsid w:val="00E01070"/>
    <w:rsid w:val="00E066E0"/>
    <w:rsid w:val="00E17092"/>
    <w:rsid w:val="00E20D4F"/>
    <w:rsid w:val="00E24FCE"/>
    <w:rsid w:val="00E31F46"/>
    <w:rsid w:val="00E47006"/>
    <w:rsid w:val="00E47E39"/>
    <w:rsid w:val="00E52C9C"/>
    <w:rsid w:val="00E537A5"/>
    <w:rsid w:val="00E62263"/>
    <w:rsid w:val="00E70702"/>
    <w:rsid w:val="00E76CDA"/>
    <w:rsid w:val="00E85857"/>
    <w:rsid w:val="00E87DAD"/>
    <w:rsid w:val="00EA3630"/>
    <w:rsid w:val="00EB1182"/>
    <w:rsid w:val="00EC28FA"/>
    <w:rsid w:val="00ED2D6B"/>
    <w:rsid w:val="00ED30D9"/>
    <w:rsid w:val="00ED60C2"/>
    <w:rsid w:val="00EE4984"/>
    <w:rsid w:val="00EF43BC"/>
    <w:rsid w:val="00F30977"/>
    <w:rsid w:val="00F332B8"/>
    <w:rsid w:val="00F5737D"/>
    <w:rsid w:val="00F63E59"/>
    <w:rsid w:val="00F63F6A"/>
    <w:rsid w:val="00F66A14"/>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793D5-DDFB-4398-B5A7-45AA05E23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26</cp:revision>
  <dcterms:created xsi:type="dcterms:W3CDTF">2025-12-16T04:53:00Z</dcterms:created>
  <dcterms:modified xsi:type="dcterms:W3CDTF">2026-03-09T09:14:00Z</dcterms:modified>
</cp:coreProperties>
</file>